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EB6D9" w14:textId="77777777" w:rsidR="00DD7DFA" w:rsidRPr="00CE2C9D" w:rsidRDefault="00DD7DFA" w:rsidP="00FF25EC">
      <w:pPr>
        <w:tabs>
          <w:tab w:val="left" w:pos="284"/>
        </w:tabs>
        <w:spacing w:after="0" w:line="240" w:lineRule="auto"/>
        <w:jc w:val="both"/>
        <w:rPr>
          <w:rFonts w:ascii="Sylfaen" w:eastAsiaTheme="minorHAnsi" w:hAnsi="Sylfaen"/>
          <w:sz w:val="20"/>
          <w:szCs w:val="20"/>
          <w:lang w:val="ka-GE"/>
        </w:rPr>
      </w:pPr>
    </w:p>
    <w:p w14:paraId="58496059" w14:textId="77777777" w:rsidR="00DD7DFA" w:rsidRPr="00CE2C9D" w:rsidRDefault="00DD7DFA" w:rsidP="00FF25EC">
      <w:pPr>
        <w:tabs>
          <w:tab w:val="left" w:pos="284"/>
        </w:tabs>
        <w:spacing w:after="0" w:line="240" w:lineRule="auto"/>
        <w:jc w:val="both"/>
        <w:rPr>
          <w:rFonts w:ascii="Sylfaen" w:eastAsiaTheme="minorHAnsi" w:hAnsi="Sylfaen"/>
          <w:b/>
          <w:sz w:val="20"/>
          <w:szCs w:val="20"/>
          <w:lang w:val="ka-GE"/>
        </w:rPr>
      </w:pPr>
      <w:r w:rsidRPr="00CE2C9D">
        <w:rPr>
          <w:rFonts w:ascii="Sylfaen" w:eastAsiaTheme="minorHAnsi" w:hAnsi="Sylfaen"/>
          <w:b/>
          <w:sz w:val="20"/>
          <w:szCs w:val="20"/>
          <w:lang w:val="ka-GE"/>
        </w:rPr>
        <w:t xml:space="preserve">                          </w:t>
      </w:r>
    </w:p>
    <w:p w14:paraId="3B7EDE32" w14:textId="77777777" w:rsidR="00FD00A0" w:rsidRPr="00CE2C9D" w:rsidRDefault="00FD00A0" w:rsidP="00FD00A0">
      <w:pPr>
        <w:spacing w:after="80" w:line="252" w:lineRule="auto"/>
        <w:jc w:val="right"/>
        <w:rPr>
          <w:rFonts w:ascii="Sylfaen" w:hAnsi="Sylfaen"/>
        </w:rPr>
      </w:pPr>
      <w:r w:rsidRPr="00CE2C9D">
        <w:rPr>
          <w:rFonts w:ascii="Sylfaen" w:hAnsi="Sylfaen"/>
        </w:rPr>
        <w:t>დანართი №6 — ნაწილი 1</w:t>
      </w:r>
    </w:p>
    <w:p w14:paraId="0D1F05A6" w14:textId="77777777" w:rsidR="00FD00A0" w:rsidRPr="00CE2C9D" w:rsidRDefault="00FD00A0" w:rsidP="001B0C70">
      <w:pPr>
        <w:spacing w:after="0" w:line="240" w:lineRule="auto"/>
        <w:jc w:val="center"/>
        <w:rPr>
          <w:rFonts w:ascii="Sylfaen" w:hAnsi="Sylfaen"/>
          <w:b/>
          <w:bCs/>
          <w:sz w:val="24"/>
          <w:szCs w:val="24"/>
        </w:rPr>
      </w:pPr>
      <w:r w:rsidRPr="00CE2C9D">
        <w:rPr>
          <w:rFonts w:ascii="Sylfaen" w:eastAsia="Sylfaen" w:hAnsi="Sylfaen"/>
          <w:b/>
          <w:bCs/>
          <w:sz w:val="24"/>
          <w:szCs w:val="24"/>
        </w:rPr>
        <w:t>კავკასიის უნივერსიტეტი</w:t>
      </w:r>
    </w:p>
    <w:p w14:paraId="7A2870D7" w14:textId="77777777" w:rsidR="00FD00A0" w:rsidRPr="00CE2C9D" w:rsidRDefault="00FD00A0" w:rsidP="001B0C70">
      <w:pPr>
        <w:spacing w:after="0" w:line="240" w:lineRule="auto"/>
        <w:jc w:val="center"/>
        <w:rPr>
          <w:rFonts w:ascii="Sylfaen" w:eastAsia="Sylfaen" w:hAnsi="Sylfaen"/>
          <w:b/>
          <w:bCs/>
          <w:sz w:val="24"/>
          <w:szCs w:val="24"/>
        </w:rPr>
      </w:pPr>
      <w:r w:rsidRPr="00CE2C9D">
        <w:rPr>
          <w:rFonts w:ascii="Sylfaen" w:eastAsia="Sylfaen" w:hAnsi="Sylfaen"/>
          <w:b/>
          <w:bCs/>
          <w:sz w:val="24"/>
          <w:szCs w:val="24"/>
        </w:rPr>
        <w:t>სამართლის სკოლა</w:t>
      </w:r>
    </w:p>
    <w:p w14:paraId="3D9480D6" w14:textId="77777777" w:rsidR="001B0C70" w:rsidRPr="00CE2C9D" w:rsidRDefault="001B0C70" w:rsidP="001B0C70">
      <w:pPr>
        <w:spacing w:after="0" w:line="240" w:lineRule="auto"/>
        <w:jc w:val="center"/>
        <w:rPr>
          <w:rFonts w:ascii="Sylfaen" w:hAnsi="Sylfaen"/>
          <w:b/>
          <w:bCs/>
          <w:sz w:val="24"/>
          <w:szCs w:val="24"/>
        </w:rPr>
      </w:pPr>
    </w:p>
    <w:p w14:paraId="7C7DE981" w14:textId="09A910EC" w:rsidR="00FD00A0" w:rsidRPr="00CE2C9D" w:rsidRDefault="00FD00A0" w:rsidP="001B0C70">
      <w:pPr>
        <w:spacing w:after="0" w:line="240" w:lineRule="auto"/>
        <w:jc w:val="center"/>
        <w:rPr>
          <w:rFonts w:ascii="Sylfaen" w:eastAsia="Sylfaen" w:hAnsi="Sylfaen"/>
          <w:b/>
          <w:color w:val="000000"/>
          <w:sz w:val="28"/>
        </w:rPr>
      </w:pPr>
      <w:r w:rsidRPr="00CE2C9D">
        <w:rPr>
          <w:rFonts w:ascii="Sylfaen" w:eastAsia="Sylfaen" w:hAnsi="Sylfaen"/>
          <w:b/>
          <w:color w:val="000000"/>
          <w:sz w:val="28"/>
        </w:rPr>
        <w:t>პროგრამის პირველ ნაწილზე ჩარიცხვის მსურველის გასაუბრების</w:t>
      </w:r>
      <w:r w:rsidRPr="00CE2C9D">
        <w:rPr>
          <w:rFonts w:ascii="Sylfaen" w:eastAsia="Sylfaen" w:hAnsi="Sylfaen"/>
          <w:b/>
          <w:color w:val="000000"/>
          <w:sz w:val="28"/>
        </w:rPr>
        <w:br/>
        <w:t>ინდივიდუალური შეფასების ფორმა</w:t>
      </w:r>
    </w:p>
    <w:p w14:paraId="212453A1" w14:textId="77777777" w:rsidR="001B0C70" w:rsidRPr="00CE2C9D" w:rsidRDefault="001B0C70" w:rsidP="001B0C70">
      <w:pPr>
        <w:spacing w:after="0" w:line="240" w:lineRule="auto"/>
        <w:jc w:val="center"/>
        <w:rPr>
          <w:rFonts w:ascii="Sylfaen" w:hAnsi="Sylfaen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18"/>
        <w:gridCol w:w="5952"/>
      </w:tblGrid>
      <w:tr w:rsidR="00FD00A0" w:rsidRPr="00CE2C9D" w14:paraId="724BCA25" w14:textId="77777777" w:rsidTr="00ED3872">
        <w:trPr>
          <w:jc w:val="center"/>
        </w:trPr>
        <w:tc>
          <w:tcPr>
            <w:tcW w:w="3118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573EE61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color w:val="000000"/>
                <w:sz w:val="19"/>
              </w:rPr>
              <w:t>კანდიდატის სახელი, გვარი</w:t>
            </w:r>
          </w:p>
        </w:tc>
        <w:tc>
          <w:tcPr>
            <w:tcW w:w="595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B8CC419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</w:p>
        </w:tc>
      </w:tr>
      <w:tr w:rsidR="00FD00A0" w:rsidRPr="00CE2C9D" w14:paraId="463FE494" w14:textId="77777777" w:rsidTr="00ED3872">
        <w:trPr>
          <w:jc w:val="center"/>
        </w:trPr>
        <w:tc>
          <w:tcPr>
            <w:tcW w:w="3118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096F031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color w:val="000000"/>
                <w:sz w:val="19"/>
              </w:rPr>
              <w:t>პირადი ნომერი</w:t>
            </w:r>
          </w:p>
        </w:tc>
        <w:tc>
          <w:tcPr>
            <w:tcW w:w="595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989604B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</w:p>
        </w:tc>
      </w:tr>
      <w:tr w:rsidR="00FD00A0" w:rsidRPr="00CE2C9D" w14:paraId="2EF6DCF3" w14:textId="77777777" w:rsidTr="00ED3872">
        <w:trPr>
          <w:jc w:val="center"/>
        </w:trPr>
        <w:tc>
          <w:tcPr>
            <w:tcW w:w="3118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C30D89C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color w:val="000000"/>
                <w:sz w:val="19"/>
              </w:rPr>
              <w:t>საგანმანათლებლო პროგრამა</w:t>
            </w:r>
          </w:p>
        </w:tc>
        <w:tc>
          <w:tcPr>
            <w:tcW w:w="595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8F2A028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</w:p>
        </w:tc>
      </w:tr>
      <w:tr w:rsidR="00FD00A0" w:rsidRPr="00CE2C9D" w14:paraId="263CA33F" w14:textId="77777777" w:rsidTr="00ED3872">
        <w:trPr>
          <w:jc w:val="center"/>
        </w:trPr>
        <w:tc>
          <w:tcPr>
            <w:tcW w:w="3118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F871584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color w:val="000000"/>
                <w:sz w:val="19"/>
              </w:rPr>
              <w:t>შეფასების ფორმა</w:t>
            </w:r>
          </w:p>
        </w:tc>
        <w:tc>
          <w:tcPr>
            <w:tcW w:w="595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C514E7C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color w:val="000000"/>
                <w:sz w:val="19"/>
              </w:rPr>
              <w:t>□ გამოცდა   □ გასაუბრება   □ გამოცდა და გასაუბრება</w:t>
            </w:r>
          </w:p>
        </w:tc>
      </w:tr>
      <w:tr w:rsidR="00FD00A0" w:rsidRPr="00CE2C9D" w14:paraId="316EC0FE" w14:textId="77777777" w:rsidTr="00ED3872">
        <w:trPr>
          <w:jc w:val="center"/>
        </w:trPr>
        <w:tc>
          <w:tcPr>
            <w:tcW w:w="3118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F4F6433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color w:val="000000"/>
                <w:sz w:val="19"/>
              </w:rPr>
              <w:t>შეფასების თარიღი</w:t>
            </w:r>
          </w:p>
        </w:tc>
        <w:tc>
          <w:tcPr>
            <w:tcW w:w="595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3C40133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color w:val="000000"/>
                <w:sz w:val="19"/>
              </w:rPr>
              <w:t>____ / ____ / ______</w:t>
            </w:r>
          </w:p>
        </w:tc>
      </w:tr>
      <w:tr w:rsidR="00FD00A0" w:rsidRPr="00CE2C9D" w14:paraId="1644AD11" w14:textId="77777777" w:rsidTr="00ED3872">
        <w:trPr>
          <w:jc w:val="center"/>
        </w:trPr>
        <w:tc>
          <w:tcPr>
            <w:tcW w:w="3118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0EEA459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color w:val="000000"/>
                <w:sz w:val="19"/>
              </w:rPr>
              <w:t>კომისიის წევრის სახელი, გვარი</w:t>
            </w:r>
          </w:p>
        </w:tc>
        <w:tc>
          <w:tcPr>
            <w:tcW w:w="595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E23962A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</w:p>
        </w:tc>
      </w:tr>
    </w:tbl>
    <w:p w14:paraId="63B02204" w14:textId="77777777" w:rsidR="00FD00A0" w:rsidRPr="00CE2C9D" w:rsidRDefault="00FD00A0" w:rsidP="001B0C70">
      <w:pPr>
        <w:spacing w:after="0" w:line="240" w:lineRule="auto"/>
        <w:rPr>
          <w:rFonts w:ascii="Sylfaen" w:hAnsi="Sylfaen"/>
        </w:rPr>
      </w:pPr>
    </w:p>
    <w:p w14:paraId="7715E02C" w14:textId="77777777" w:rsidR="00FD00A0" w:rsidRPr="00CE2C9D" w:rsidRDefault="00FD00A0" w:rsidP="001B0C70">
      <w:pPr>
        <w:spacing w:after="0" w:line="240" w:lineRule="auto"/>
        <w:rPr>
          <w:rFonts w:ascii="Sylfaen" w:hAnsi="Sylfaen"/>
          <w:b/>
          <w:bCs/>
        </w:rPr>
      </w:pPr>
      <w:r w:rsidRPr="00CE2C9D">
        <w:rPr>
          <w:rFonts w:ascii="Sylfaen" w:eastAsia="Sylfaen" w:hAnsi="Sylfaen"/>
          <w:b/>
          <w:bCs/>
        </w:rPr>
        <w:t>შეფასების წესი</w:t>
      </w:r>
    </w:p>
    <w:p w14:paraId="1D45E755" w14:textId="77777777" w:rsidR="00FD00A0" w:rsidRPr="00CE2C9D" w:rsidRDefault="00FD00A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Sylfaen" w:hAnsi="Sylfaen"/>
        </w:rPr>
      </w:pPr>
      <w:r w:rsidRPr="00CE2C9D">
        <w:rPr>
          <w:rFonts w:ascii="Sylfaen" w:hAnsi="Sylfaen"/>
        </w:rPr>
        <w:t>კომისიის თითოეული წევრი კანდიდატს დამოუკიდებლად აფასებს 100-ქულიანი სისტემით და თითოეულ კრიტერიუმში უთითებს მინიჭებულ ქულას.</w:t>
      </w:r>
    </w:p>
    <w:p w14:paraId="1DC8585C" w14:textId="77777777" w:rsidR="00FD00A0" w:rsidRPr="00CE2C9D" w:rsidRDefault="00FD00A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Sylfaen" w:hAnsi="Sylfaen"/>
        </w:rPr>
      </w:pPr>
      <w:r w:rsidRPr="00CE2C9D">
        <w:rPr>
          <w:rFonts w:ascii="Sylfaen" w:hAnsi="Sylfaen"/>
        </w:rPr>
        <w:t>მოტივაციის კრიტერიუმის გარდა, შეფასების კრიტერიუმებში გამოიყენება ორ-ორ ქულიანი დიაპაზონები; კენტი მაქსიმალური ქულის მქონე კრიტერიუმში 1 ქულა, ხოლო ყველა კრიტერიუმში 0 ქულა დამოუკიდებელ ინდიკატორად გამოიყოფა. მოტივაციის კრიტერიუმში თითოეული შესაძლო ქულა ცალკე ინდიკატორით ფასდება. კომისიის წევრი ქულას შესაბამისი ინდიკატორის საფუძველზე ანიჭებს.</w:t>
      </w:r>
    </w:p>
    <w:p w14:paraId="29F288E8" w14:textId="77777777" w:rsidR="00FD00A0" w:rsidRPr="00CE2C9D" w:rsidRDefault="00FD00A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Sylfaen" w:hAnsi="Sylfaen"/>
        </w:rPr>
      </w:pPr>
      <w:r w:rsidRPr="00CE2C9D">
        <w:rPr>
          <w:rFonts w:ascii="Sylfaen" w:hAnsi="Sylfaen"/>
        </w:rPr>
        <w:t>საბოლოო შეფასება გამოითვლება კომისიის წევრთა მიერ მინიჭებული ჯამური ქულების საშუალო არითმეტიკულით და მრგვალდება მეასედის სიზუსტით.</w:t>
      </w:r>
    </w:p>
    <w:p w14:paraId="587AEAB2" w14:textId="256719ED" w:rsidR="00FD00A0" w:rsidRPr="00CE2C9D" w:rsidRDefault="00FD00A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Sylfaen" w:hAnsi="Sylfaen"/>
        </w:rPr>
      </w:pPr>
      <w:r w:rsidRPr="00CE2C9D">
        <w:rPr>
          <w:rFonts w:ascii="Sylfaen" w:hAnsi="Sylfaen"/>
        </w:rPr>
        <w:t xml:space="preserve">გამოცდა ან/და გასაუბრება წარმატებით გავლილად ჩაითვლება, თუ კანდიდატის საბოლოო შეფასება შეადგენს არანაკლებ </w:t>
      </w:r>
      <w:r w:rsidR="001B0C70" w:rsidRPr="00CE2C9D">
        <w:rPr>
          <w:rFonts w:ascii="Sylfaen" w:hAnsi="Sylfaen"/>
        </w:rPr>
        <w:t>51</w:t>
      </w:r>
      <w:r w:rsidRPr="00CE2C9D">
        <w:rPr>
          <w:rFonts w:ascii="Sylfaen" w:hAnsi="Sylfaen"/>
        </w:rPr>
        <w:t xml:space="preserve"> ქულას და დარგობრივი ცოდნის კრიტერიუმში კანდიდატი მიიღებს არანაკლებ 15 ქულას.</w:t>
      </w:r>
    </w:p>
    <w:p w14:paraId="7E8A9443" w14:textId="77777777" w:rsidR="00FD00A0" w:rsidRPr="00CE2C9D" w:rsidRDefault="00FD00A0" w:rsidP="001B0C70">
      <w:pPr>
        <w:spacing w:after="0" w:line="240" w:lineRule="auto"/>
        <w:rPr>
          <w:rFonts w:ascii="Sylfaen" w:hAnsi="Sylfaen"/>
        </w:rPr>
      </w:pPr>
    </w:p>
    <w:p w14:paraId="2566DA3C" w14:textId="4BD855D3" w:rsidR="00FD00A0" w:rsidRPr="00CE2C9D" w:rsidRDefault="00FD00A0">
      <w:pPr>
        <w:pStyle w:val="ListParagraph"/>
        <w:numPr>
          <w:ilvl w:val="0"/>
          <w:numId w:val="7"/>
        </w:numPr>
        <w:spacing w:after="0" w:line="240" w:lineRule="auto"/>
        <w:rPr>
          <w:rFonts w:ascii="Sylfaen" w:eastAsia="Sylfaen" w:hAnsi="Sylfaen"/>
          <w:b/>
          <w:bCs/>
        </w:rPr>
      </w:pPr>
      <w:r w:rsidRPr="00CE2C9D">
        <w:rPr>
          <w:rFonts w:ascii="Sylfaen" w:eastAsia="Sylfaen" w:hAnsi="Sylfaen"/>
          <w:b/>
          <w:bCs/>
        </w:rPr>
        <w:t>დარგობრივი ცოდნა და სამართლებრივი საკითხების გააზება — მაქსიმუმ 30 ქულა</w:t>
      </w:r>
    </w:p>
    <w:p w14:paraId="5D817E54" w14:textId="77777777" w:rsidR="001B0C70" w:rsidRPr="00CE2C9D" w:rsidRDefault="001B0C70" w:rsidP="001B0C70">
      <w:pPr>
        <w:pStyle w:val="ListParagraph"/>
        <w:spacing w:after="0" w:line="240" w:lineRule="auto"/>
        <w:rPr>
          <w:rFonts w:ascii="Sylfaen" w:hAnsi="Sylfaen"/>
          <w:b/>
          <w:bCs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"/>
        <w:gridCol w:w="8617"/>
      </w:tblGrid>
      <w:tr w:rsidR="00FD00A0" w:rsidRPr="00CE2C9D" w14:paraId="13E425FD" w14:textId="77777777" w:rsidTr="00ED3872">
        <w:trPr>
          <w:tblHeader/>
          <w:jc w:val="center"/>
        </w:trPr>
        <w:tc>
          <w:tcPr>
            <w:tcW w:w="907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5CEE811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sz w:val="18"/>
              </w:rPr>
              <w:t>ქულა</w:t>
            </w:r>
          </w:p>
        </w:tc>
        <w:tc>
          <w:tcPr>
            <w:tcW w:w="8617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DA9BDD4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sz w:val="18"/>
              </w:rPr>
              <w:t>შეფასების ინდიკატორი</w:t>
            </w:r>
          </w:p>
        </w:tc>
      </w:tr>
      <w:tr w:rsidR="00FD00A0" w:rsidRPr="00CE2C9D" w14:paraId="3C891F3A" w14:textId="77777777" w:rsidTr="00ED3872">
        <w:trPr>
          <w:jc w:val="center"/>
        </w:trPr>
        <w:tc>
          <w:tcPr>
            <w:tcW w:w="907" w:type="dxa"/>
            <w:vAlign w:val="center"/>
          </w:tcPr>
          <w:p w14:paraId="329228B0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30–29</w:t>
            </w:r>
          </w:p>
        </w:tc>
        <w:tc>
          <w:tcPr>
            <w:tcW w:w="8617" w:type="dxa"/>
            <w:vAlign w:val="center"/>
          </w:tcPr>
          <w:p w14:paraId="2C2FB03F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სრულად, ზუსტად და სიღრმისეულად ავლენს დარგობრივ ცოდნასა და სამართლებრივი საკითხების გააზრების უნარს. პასუხი თანმიმდევრული, მკაფიოდ ჩამოყალიბებული და სრულად დასაბუთებულია; არსებითი ხარვეზი არ იკვეთება.</w:t>
            </w:r>
          </w:p>
        </w:tc>
      </w:tr>
      <w:tr w:rsidR="00FD00A0" w:rsidRPr="00CE2C9D" w14:paraId="1FA3B6F8" w14:textId="77777777" w:rsidTr="00ED3872">
        <w:trPr>
          <w:jc w:val="center"/>
        </w:trPr>
        <w:tc>
          <w:tcPr>
            <w:tcW w:w="907" w:type="dxa"/>
            <w:vAlign w:val="center"/>
          </w:tcPr>
          <w:p w14:paraId="737FD2B4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28–27</w:t>
            </w:r>
          </w:p>
        </w:tc>
        <w:tc>
          <w:tcPr>
            <w:tcW w:w="8617" w:type="dxa"/>
            <w:vAlign w:val="center"/>
          </w:tcPr>
          <w:p w14:paraId="09C32D0B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ძალიან მაღალ დონეზე ავლენს დარგობრივ ცოდნასა და სამართლებრივი საკითხების გააზრების უნარს. პასუხი თანმიმდევრული და დამაჯერებლად დასაბუთებულია; შეინიშნება მხოლოდ უმნიშვნელო უზუსტობა ან არასრულობა.</w:t>
            </w:r>
          </w:p>
        </w:tc>
      </w:tr>
      <w:tr w:rsidR="00FD00A0" w:rsidRPr="00CE2C9D" w14:paraId="636C0C21" w14:textId="77777777" w:rsidTr="00ED3872">
        <w:trPr>
          <w:jc w:val="center"/>
        </w:trPr>
        <w:tc>
          <w:tcPr>
            <w:tcW w:w="907" w:type="dxa"/>
            <w:vAlign w:val="center"/>
          </w:tcPr>
          <w:p w14:paraId="66AF15DE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26–25</w:t>
            </w:r>
          </w:p>
        </w:tc>
        <w:tc>
          <w:tcPr>
            <w:tcW w:w="8617" w:type="dxa"/>
            <w:vAlign w:val="center"/>
          </w:tcPr>
          <w:p w14:paraId="65E6D451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ძალიან მაღალ დონეზე ავლენს დარგობრივ ცოდნასა და სამართლებრივი საკითხების გააზრების უნარს. პასუხი თანმიმდევრული და დამაჯერებლად დასაბუთებულია; შეინიშნება მხოლოდ უმნიშვნელო უზუსტობა ან არასრულობა.</w:t>
            </w:r>
          </w:p>
        </w:tc>
      </w:tr>
      <w:tr w:rsidR="00FD00A0" w:rsidRPr="00CE2C9D" w14:paraId="418BCF54" w14:textId="77777777" w:rsidTr="00ED3872">
        <w:trPr>
          <w:jc w:val="center"/>
        </w:trPr>
        <w:tc>
          <w:tcPr>
            <w:tcW w:w="907" w:type="dxa"/>
            <w:vAlign w:val="center"/>
          </w:tcPr>
          <w:p w14:paraId="431A2C9F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lastRenderedPageBreak/>
              <w:t>24–23</w:t>
            </w:r>
          </w:p>
        </w:tc>
        <w:tc>
          <w:tcPr>
            <w:tcW w:w="8617" w:type="dxa"/>
            <w:vAlign w:val="center"/>
          </w:tcPr>
          <w:p w14:paraId="5E2EB969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კარგ დონეზე ავლენს დარგობრივ ცოდნასა და სამართლებრივი საკითხების გააზრების უნარს. ძირითადი საკითხები სწორად და დასაბუთებულად არის წარმოდგენილი, თუმცა ცალკეული ასპექტი მეტ სიღრმეს ან დაზუსტებას საჭიროებს.</w:t>
            </w:r>
          </w:p>
        </w:tc>
      </w:tr>
      <w:tr w:rsidR="00FD00A0" w:rsidRPr="00CE2C9D" w14:paraId="317B3E49" w14:textId="77777777" w:rsidTr="00ED3872">
        <w:trPr>
          <w:jc w:val="center"/>
        </w:trPr>
        <w:tc>
          <w:tcPr>
            <w:tcW w:w="907" w:type="dxa"/>
            <w:vAlign w:val="center"/>
          </w:tcPr>
          <w:p w14:paraId="2B9DAFB8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22–21</w:t>
            </w:r>
          </w:p>
        </w:tc>
        <w:tc>
          <w:tcPr>
            <w:tcW w:w="8617" w:type="dxa"/>
            <w:vAlign w:val="center"/>
          </w:tcPr>
          <w:p w14:paraId="5B6AF664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საკმარის დონეზე ავლენს დარგობრივ ცოდნასა და სამართლებრივი საკითხების გააზრების უნარს. ძირითადი მოთხოვნები შესრულებულია, თუმცა პასუხი ნაწილობრივ არასრულია და ცალკეული საკითხები დამატებით დასაბუთებას საჭიროებს.</w:t>
            </w:r>
          </w:p>
        </w:tc>
      </w:tr>
      <w:tr w:rsidR="00FD00A0" w:rsidRPr="00CE2C9D" w14:paraId="4F0623D0" w14:textId="77777777" w:rsidTr="00ED3872">
        <w:trPr>
          <w:jc w:val="center"/>
        </w:trPr>
        <w:tc>
          <w:tcPr>
            <w:tcW w:w="907" w:type="dxa"/>
            <w:vAlign w:val="center"/>
          </w:tcPr>
          <w:p w14:paraId="601135D5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20–19</w:t>
            </w:r>
          </w:p>
        </w:tc>
        <w:tc>
          <w:tcPr>
            <w:tcW w:w="8617" w:type="dxa"/>
            <w:vAlign w:val="center"/>
          </w:tcPr>
          <w:p w14:paraId="0F4B18E1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საკმარის დონეზე ავლენს დარგობრივ ცოდნასა და სამართლებრივი საკითხების გააზრების უნარს. ძირითადი მოთხოვნები შესრულებულია, თუმცა პასუხი ნაწილობრივ არასრულია და ცალკეული საკითხები დამატებით დასაბუთებას საჭიროებს.</w:t>
            </w:r>
          </w:p>
        </w:tc>
      </w:tr>
      <w:tr w:rsidR="00FD00A0" w:rsidRPr="00CE2C9D" w14:paraId="6186654B" w14:textId="77777777" w:rsidTr="00ED3872">
        <w:trPr>
          <w:jc w:val="center"/>
        </w:trPr>
        <w:tc>
          <w:tcPr>
            <w:tcW w:w="907" w:type="dxa"/>
            <w:vAlign w:val="center"/>
          </w:tcPr>
          <w:p w14:paraId="3998C59E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18–17</w:t>
            </w:r>
          </w:p>
        </w:tc>
        <w:tc>
          <w:tcPr>
            <w:tcW w:w="8617" w:type="dxa"/>
            <w:vAlign w:val="center"/>
          </w:tcPr>
          <w:p w14:paraId="34E21D2F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საშუალო დონეზე ავლენს დარგობრივ ცოდნასა და სამართლებრივი საკითხების გააზრების უნარს. არსებითი ელემენტების ნაწილი სწორადაა წარმოდგენილი, თუმცა შეინიშნება მნიშვნელოვანი არასრულობა ან ერთი არსებითი შეცდომა.</w:t>
            </w:r>
          </w:p>
        </w:tc>
      </w:tr>
      <w:tr w:rsidR="00FD00A0" w:rsidRPr="00CE2C9D" w14:paraId="58422A00" w14:textId="77777777" w:rsidTr="00ED3872">
        <w:trPr>
          <w:jc w:val="center"/>
        </w:trPr>
        <w:tc>
          <w:tcPr>
            <w:tcW w:w="907" w:type="dxa"/>
            <w:vAlign w:val="center"/>
          </w:tcPr>
          <w:p w14:paraId="7BE8EA8C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16–15</w:t>
            </w:r>
          </w:p>
        </w:tc>
        <w:tc>
          <w:tcPr>
            <w:tcW w:w="8617" w:type="dxa"/>
            <w:vAlign w:val="center"/>
          </w:tcPr>
          <w:p w14:paraId="317B0A2D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ნაწილობრივ ავლენს დარგობრივ ცოდნასა და სამართლებრივი საკითხების გააზრების უნარს. პასუხი ფრაგმენტულია; რამდენიმე არსებითი კომპონენტი არასრულად ან არაზუსტად არის წარმოდგენილი.</w:t>
            </w:r>
          </w:p>
        </w:tc>
      </w:tr>
      <w:tr w:rsidR="00FD00A0" w:rsidRPr="00CE2C9D" w14:paraId="3A1A32D1" w14:textId="77777777" w:rsidTr="00ED3872">
        <w:trPr>
          <w:jc w:val="center"/>
        </w:trPr>
        <w:tc>
          <w:tcPr>
            <w:tcW w:w="907" w:type="dxa"/>
            <w:vAlign w:val="center"/>
          </w:tcPr>
          <w:p w14:paraId="7D52310A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14–13</w:t>
            </w:r>
          </w:p>
        </w:tc>
        <w:tc>
          <w:tcPr>
            <w:tcW w:w="8617" w:type="dxa"/>
            <w:vAlign w:val="center"/>
          </w:tcPr>
          <w:p w14:paraId="5530542D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ნაწილობრივ ავლენს დარგობრივ ცოდნასა და სამართლებრივი საკითხების გააზრების უნარს. პასუხი ფრაგმენტულია; რამდენიმე არსებითი კომპონენტი არასრულად ან არაზუსტად არის წარმოდგენილი.</w:t>
            </w:r>
          </w:p>
        </w:tc>
      </w:tr>
      <w:tr w:rsidR="00FD00A0" w:rsidRPr="00CE2C9D" w14:paraId="3E4BE5C6" w14:textId="77777777" w:rsidTr="00ED3872">
        <w:trPr>
          <w:jc w:val="center"/>
        </w:trPr>
        <w:tc>
          <w:tcPr>
            <w:tcW w:w="907" w:type="dxa"/>
            <w:vAlign w:val="center"/>
          </w:tcPr>
          <w:p w14:paraId="1A1C480E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12–11</w:t>
            </w:r>
          </w:p>
        </w:tc>
        <w:tc>
          <w:tcPr>
            <w:tcW w:w="8617" w:type="dxa"/>
            <w:vAlign w:val="center"/>
          </w:tcPr>
          <w:p w14:paraId="4A05098B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შეზღუდულად ავლენს დარგობრივ ცოდნასა და სამართლებრივი საკითხების გააზრების უნარს. პასუხში იკვეთება საკითხის მხოლოდ ნაწილობრივი გააზრება; პასუხი შეიცავს მნიშვნელოვან ხარვეზებს და არასაკმარისად არის დასაბუთებული.</w:t>
            </w:r>
          </w:p>
        </w:tc>
      </w:tr>
      <w:tr w:rsidR="00FD00A0" w:rsidRPr="00CE2C9D" w14:paraId="26B17795" w14:textId="77777777" w:rsidTr="00ED3872">
        <w:trPr>
          <w:jc w:val="center"/>
        </w:trPr>
        <w:tc>
          <w:tcPr>
            <w:tcW w:w="907" w:type="dxa"/>
            <w:vAlign w:val="center"/>
          </w:tcPr>
          <w:p w14:paraId="00BAB354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10–9</w:t>
            </w:r>
          </w:p>
        </w:tc>
        <w:tc>
          <w:tcPr>
            <w:tcW w:w="8617" w:type="dxa"/>
            <w:vAlign w:val="center"/>
          </w:tcPr>
          <w:p w14:paraId="157E3B31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სუსტად ავლენს დარგობრივ ცოდნასა და სამართლებრივი საკითხების გააზრების უნარს. პასუხი უმეტესად ზედაპირული, არათანმიმდევრული ან არსებითად არასრულია; სწორად არის წარმოდგენილი მხოლოდ ცალკეული ელემენტები.</w:t>
            </w:r>
          </w:p>
        </w:tc>
      </w:tr>
      <w:tr w:rsidR="00FD00A0" w:rsidRPr="00CE2C9D" w14:paraId="042E4DE9" w14:textId="77777777" w:rsidTr="00ED3872">
        <w:trPr>
          <w:jc w:val="center"/>
        </w:trPr>
        <w:tc>
          <w:tcPr>
            <w:tcW w:w="907" w:type="dxa"/>
            <w:vAlign w:val="center"/>
          </w:tcPr>
          <w:p w14:paraId="014557A0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8–7</w:t>
            </w:r>
          </w:p>
        </w:tc>
        <w:tc>
          <w:tcPr>
            <w:tcW w:w="8617" w:type="dxa"/>
            <w:vAlign w:val="center"/>
          </w:tcPr>
          <w:p w14:paraId="5C3F51B4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სუსტად ავლენს დარგობრივ ცოდნასა და სამართლებრივი საკითხების გააზრების უნარს. პასუხი უმეტესად ზედაპირული, არათანმიმდევრული ან არსებითად არასრულია; სწორად არის წარმოდგენილი მხოლოდ ცალკეული ელემენტები.</w:t>
            </w:r>
          </w:p>
        </w:tc>
      </w:tr>
      <w:tr w:rsidR="00FD00A0" w:rsidRPr="00CE2C9D" w14:paraId="7B03400C" w14:textId="77777777" w:rsidTr="00ED3872">
        <w:trPr>
          <w:jc w:val="center"/>
        </w:trPr>
        <w:tc>
          <w:tcPr>
            <w:tcW w:w="907" w:type="dxa"/>
            <w:vAlign w:val="center"/>
          </w:tcPr>
          <w:p w14:paraId="7F6F8D00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6–5</w:t>
            </w:r>
          </w:p>
        </w:tc>
        <w:tc>
          <w:tcPr>
            <w:tcW w:w="8617" w:type="dxa"/>
            <w:vAlign w:val="center"/>
          </w:tcPr>
          <w:p w14:paraId="75814364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ძალიან სუსტად ავლენს დარგობრივ ცოდნასა და სამართლებრივი საკითხების გააზრების უნარს. პასუხი ძირითადად მცდარი ან შეუსაბამოა; იკვეთება მხოლოდ რამდენიმე ფრაგმენტული და არასაკმარისი ელემენტი.</w:t>
            </w:r>
          </w:p>
        </w:tc>
      </w:tr>
      <w:tr w:rsidR="00FD00A0" w:rsidRPr="00CE2C9D" w14:paraId="245FF24D" w14:textId="77777777" w:rsidTr="00ED3872">
        <w:trPr>
          <w:jc w:val="center"/>
        </w:trPr>
        <w:tc>
          <w:tcPr>
            <w:tcW w:w="907" w:type="dxa"/>
            <w:vAlign w:val="center"/>
          </w:tcPr>
          <w:p w14:paraId="46BCFBC7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4–3</w:t>
            </w:r>
          </w:p>
        </w:tc>
        <w:tc>
          <w:tcPr>
            <w:tcW w:w="8617" w:type="dxa"/>
            <w:vAlign w:val="center"/>
          </w:tcPr>
          <w:p w14:paraId="5B13DF07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მინიმალურად ავლენს დარგობრივ ცოდნასა და სამართლებრივი საკითხების გააზრების უნარს. პასუხი თითქმის მთლიანად მცდარი, შეუსაბამო ან უკიდურესად არასრულია და კრიტერიუმის მოთხოვნებს პრაქტიკულად ვერ აკმაყოფილებს.</w:t>
            </w:r>
          </w:p>
        </w:tc>
      </w:tr>
      <w:tr w:rsidR="00FD00A0" w:rsidRPr="00CE2C9D" w14:paraId="76A0A2A4" w14:textId="77777777" w:rsidTr="00ED3872">
        <w:trPr>
          <w:jc w:val="center"/>
        </w:trPr>
        <w:tc>
          <w:tcPr>
            <w:tcW w:w="907" w:type="dxa"/>
            <w:vAlign w:val="center"/>
          </w:tcPr>
          <w:p w14:paraId="0FDF36E3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2–1</w:t>
            </w:r>
          </w:p>
        </w:tc>
        <w:tc>
          <w:tcPr>
            <w:tcW w:w="8617" w:type="dxa"/>
            <w:vAlign w:val="center"/>
          </w:tcPr>
          <w:p w14:paraId="01495DD0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მინიმალურად ავლენს დარგობრივ ცოდნასა და სამართლებრივი საკითხების გააზრების უნარს. პასუხი თითქმის მთლიანად მცდარი, შეუსაბამო ან უკიდურესად არასრულია და კრიტერიუმის მოთხოვნებს პრაქტიკულად ვერ აკმაყოფილებს.</w:t>
            </w:r>
          </w:p>
        </w:tc>
      </w:tr>
      <w:tr w:rsidR="00FD00A0" w:rsidRPr="00CE2C9D" w14:paraId="371A7148" w14:textId="77777777" w:rsidTr="00ED3872">
        <w:trPr>
          <w:jc w:val="center"/>
        </w:trPr>
        <w:tc>
          <w:tcPr>
            <w:tcW w:w="907" w:type="dxa"/>
            <w:vAlign w:val="center"/>
          </w:tcPr>
          <w:p w14:paraId="0B8C629F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0</w:t>
            </w:r>
          </w:p>
        </w:tc>
        <w:tc>
          <w:tcPr>
            <w:tcW w:w="8617" w:type="dxa"/>
            <w:vAlign w:val="center"/>
          </w:tcPr>
          <w:p w14:paraId="23B02223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ვერ ავლენს დარგობრივ ცოდნასა და სამართლებრივი საკითხების გააზრების უნარს; პასუხი არ არის წარმოდგენილი ან შეფასების საგანს არ შეესაბამება.</w:t>
            </w:r>
          </w:p>
        </w:tc>
      </w:tr>
    </w:tbl>
    <w:p w14:paraId="0B704C3A" w14:textId="77777777" w:rsidR="00FD00A0" w:rsidRPr="00CE2C9D" w:rsidRDefault="00FD00A0" w:rsidP="001B0C70">
      <w:pPr>
        <w:spacing w:after="0" w:line="240" w:lineRule="auto"/>
        <w:rPr>
          <w:rFonts w:ascii="Sylfaen" w:hAnsi="Sylfaen"/>
          <w:b/>
          <w:color w:val="000000"/>
          <w:sz w:val="20"/>
        </w:rPr>
      </w:pPr>
    </w:p>
    <w:p w14:paraId="6E2914ED" w14:textId="77777777" w:rsidR="00FD00A0" w:rsidRPr="00CE2C9D" w:rsidRDefault="00FD00A0" w:rsidP="001B0C70">
      <w:pPr>
        <w:spacing w:after="0" w:line="240" w:lineRule="auto"/>
        <w:rPr>
          <w:rFonts w:ascii="Sylfaen" w:hAnsi="Sylfaen"/>
        </w:rPr>
      </w:pPr>
      <w:r w:rsidRPr="00CE2C9D">
        <w:rPr>
          <w:rFonts w:ascii="Sylfaen" w:eastAsia="Sylfaen" w:hAnsi="Sylfaen"/>
          <w:b/>
          <w:color w:val="000000"/>
          <w:sz w:val="20"/>
        </w:rPr>
        <w:lastRenderedPageBreak/>
        <w:t xml:space="preserve"> ქულა: ______ / 30</w:t>
      </w:r>
    </w:p>
    <w:p w14:paraId="3914A95B" w14:textId="77777777" w:rsidR="00FD00A0" w:rsidRPr="00CE2C9D" w:rsidRDefault="00FD00A0" w:rsidP="001B0C70">
      <w:pPr>
        <w:spacing w:after="0" w:line="240" w:lineRule="auto"/>
        <w:rPr>
          <w:rFonts w:ascii="Sylfaen" w:hAnsi="Sylfaen"/>
        </w:rPr>
      </w:pPr>
      <w:r w:rsidRPr="00CE2C9D">
        <w:rPr>
          <w:rFonts w:ascii="Sylfaen" w:eastAsia="Sylfaen" w:hAnsi="Sylfaen"/>
          <w:color w:val="000000"/>
          <w:sz w:val="18"/>
        </w:rPr>
        <w:t>კომენტარი: __________________________________________________________________________________</w:t>
      </w:r>
    </w:p>
    <w:p w14:paraId="68B1D934" w14:textId="77777777" w:rsidR="00FD00A0" w:rsidRPr="00CE2C9D" w:rsidRDefault="00FD00A0" w:rsidP="001B0C70">
      <w:pPr>
        <w:spacing w:after="0" w:line="240" w:lineRule="auto"/>
        <w:rPr>
          <w:rFonts w:ascii="Sylfaen" w:hAnsi="Sylfaen"/>
          <w:b/>
          <w:color w:val="1F4E78"/>
        </w:rPr>
      </w:pPr>
    </w:p>
    <w:p w14:paraId="09E6953B" w14:textId="77777777" w:rsidR="00FD00A0" w:rsidRPr="00CE2C9D" w:rsidRDefault="00FD00A0" w:rsidP="001B0C70">
      <w:pPr>
        <w:spacing w:after="0" w:line="240" w:lineRule="auto"/>
        <w:rPr>
          <w:rFonts w:ascii="Sylfaen" w:hAnsi="Sylfaen"/>
          <w:b/>
          <w:bCs/>
        </w:rPr>
      </w:pPr>
    </w:p>
    <w:p w14:paraId="6DF7BD24" w14:textId="77777777" w:rsidR="00FD00A0" w:rsidRPr="00CE2C9D" w:rsidRDefault="00FD00A0" w:rsidP="001B0C70">
      <w:pPr>
        <w:spacing w:after="0" w:line="240" w:lineRule="auto"/>
        <w:rPr>
          <w:rFonts w:ascii="Sylfaen" w:eastAsia="Sylfaen" w:hAnsi="Sylfaen"/>
          <w:b/>
          <w:bCs/>
        </w:rPr>
      </w:pPr>
      <w:r w:rsidRPr="00CE2C9D">
        <w:rPr>
          <w:rFonts w:ascii="Sylfaen" w:eastAsia="Sylfaen" w:hAnsi="Sylfaen"/>
          <w:b/>
          <w:bCs/>
        </w:rPr>
        <w:t>2. ანალიტიკური და კრიტიკული აზროვნება — მაქსიმუმ 25 ქულა</w:t>
      </w:r>
    </w:p>
    <w:p w14:paraId="74AA25C5" w14:textId="77777777" w:rsidR="001B0C70" w:rsidRPr="00CE2C9D" w:rsidRDefault="001B0C70" w:rsidP="001B0C70">
      <w:pPr>
        <w:spacing w:after="0" w:line="240" w:lineRule="auto"/>
        <w:rPr>
          <w:rFonts w:ascii="Sylfaen" w:hAnsi="Sylfaen"/>
          <w:b/>
          <w:bCs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"/>
        <w:gridCol w:w="8617"/>
      </w:tblGrid>
      <w:tr w:rsidR="00FD00A0" w:rsidRPr="00CE2C9D" w14:paraId="0DECADCA" w14:textId="77777777" w:rsidTr="00ED3872">
        <w:trPr>
          <w:tblHeader/>
          <w:jc w:val="center"/>
        </w:trPr>
        <w:tc>
          <w:tcPr>
            <w:tcW w:w="907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41FFD92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sz w:val="18"/>
              </w:rPr>
              <w:t>ქულა</w:t>
            </w:r>
          </w:p>
        </w:tc>
        <w:tc>
          <w:tcPr>
            <w:tcW w:w="8617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A4FAEAA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sz w:val="18"/>
              </w:rPr>
              <w:t>შეფასების ინდიკატორი</w:t>
            </w:r>
          </w:p>
        </w:tc>
      </w:tr>
      <w:tr w:rsidR="00FD00A0" w:rsidRPr="00CE2C9D" w14:paraId="3561C587" w14:textId="77777777" w:rsidTr="00ED3872">
        <w:trPr>
          <w:jc w:val="center"/>
        </w:trPr>
        <w:tc>
          <w:tcPr>
            <w:tcW w:w="907" w:type="dxa"/>
            <w:vAlign w:val="center"/>
          </w:tcPr>
          <w:p w14:paraId="4BD3E5CA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25–24</w:t>
            </w:r>
          </w:p>
        </w:tc>
        <w:tc>
          <w:tcPr>
            <w:tcW w:w="8617" w:type="dxa"/>
            <w:vAlign w:val="center"/>
          </w:tcPr>
          <w:p w14:paraId="1B235432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სრულად, ზუსტად და სიღრმისეულად ავლენს ანალიტიკური და კრიტიკული აზროვნების უნარს. პასუხი თანმიმდევრული, მკაფიოდ ჩამოყალიბებული და სრულად დასაბუთებულია; არსებითი ხარვეზი არ იკვეთება.</w:t>
            </w:r>
          </w:p>
        </w:tc>
      </w:tr>
      <w:tr w:rsidR="00FD00A0" w:rsidRPr="00CE2C9D" w14:paraId="585C52CA" w14:textId="77777777" w:rsidTr="00ED3872">
        <w:trPr>
          <w:jc w:val="center"/>
        </w:trPr>
        <w:tc>
          <w:tcPr>
            <w:tcW w:w="907" w:type="dxa"/>
            <w:vAlign w:val="center"/>
          </w:tcPr>
          <w:p w14:paraId="02E38AD6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23–22</w:t>
            </w:r>
          </w:p>
        </w:tc>
        <w:tc>
          <w:tcPr>
            <w:tcW w:w="8617" w:type="dxa"/>
            <w:vAlign w:val="center"/>
          </w:tcPr>
          <w:p w14:paraId="6E51EF75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ძალიან მაღალ დონეზე ავლენს ანალიტიკური და კრიტიკული აზროვნების უნარს. პასუხი თანმიმდევრული და დამაჯერებლად დასაბუთებულია; შეინიშნება მხოლოდ უმნიშვნელო უზუსტობა ან არასრულობა.</w:t>
            </w:r>
          </w:p>
        </w:tc>
      </w:tr>
      <w:tr w:rsidR="00FD00A0" w:rsidRPr="00CE2C9D" w14:paraId="6E0D8C54" w14:textId="77777777" w:rsidTr="00ED3872">
        <w:trPr>
          <w:jc w:val="center"/>
        </w:trPr>
        <w:tc>
          <w:tcPr>
            <w:tcW w:w="907" w:type="dxa"/>
            <w:vAlign w:val="center"/>
          </w:tcPr>
          <w:p w14:paraId="68E106E4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21–20</w:t>
            </w:r>
          </w:p>
        </w:tc>
        <w:tc>
          <w:tcPr>
            <w:tcW w:w="8617" w:type="dxa"/>
            <w:vAlign w:val="center"/>
          </w:tcPr>
          <w:p w14:paraId="1BD24E2B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ძალიან მაღალ დონეზე ავლენს ანალიტიკური და კრიტიკული აზროვნების უნარს. პასუხი თანმიმდევრული და დამაჯერებლად დასაბუთებულია; შეინიშნება მხოლოდ უმნიშვნელო უზუსტობა ან არასრულობა.</w:t>
            </w:r>
          </w:p>
        </w:tc>
      </w:tr>
      <w:tr w:rsidR="00FD00A0" w:rsidRPr="00CE2C9D" w14:paraId="1CC739BA" w14:textId="77777777" w:rsidTr="00ED3872">
        <w:trPr>
          <w:jc w:val="center"/>
        </w:trPr>
        <w:tc>
          <w:tcPr>
            <w:tcW w:w="907" w:type="dxa"/>
            <w:vAlign w:val="center"/>
          </w:tcPr>
          <w:p w14:paraId="18CD6203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19–18</w:t>
            </w:r>
          </w:p>
        </w:tc>
        <w:tc>
          <w:tcPr>
            <w:tcW w:w="8617" w:type="dxa"/>
            <w:vAlign w:val="center"/>
          </w:tcPr>
          <w:p w14:paraId="1A35CB5C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კარგ დონეზე ავლენს ანალიტიკური და კრიტიკული აზროვნების უნარს. ძირითადი საკითხები სწორად და დასაბუთებულად არის წარმოდგენილი, თუმცა ცალკეული ასპექტი მეტ სიღრმეს ან დაზუსტებას საჭიროებს.</w:t>
            </w:r>
          </w:p>
        </w:tc>
      </w:tr>
      <w:tr w:rsidR="00FD00A0" w:rsidRPr="00CE2C9D" w14:paraId="53CA0136" w14:textId="77777777" w:rsidTr="00ED3872">
        <w:trPr>
          <w:jc w:val="center"/>
        </w:trPr>
        <w:tc>
          <w:tcPr>
            <w:tcW w:w="907" w:type="dxa"/>
            <w:vAlign w:val="center"/>
          </w:tcPr>
          <w:p w14:paraId="21FE5BFB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17–16</w:t>
            </w:r>
          </w:p>
        </w:tc>
        <w:tc>
          <w:tcPr>
            <w:tcW w:w="8617" w:type="dxa"/>
            <w:vAlign w:val="center"/>
          </w:tcPr>
          <w:p w14:paraId="361B63A2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საკმარის დონეზე ავლენს ანალიტიკური და კრიტიკული აზროვნების უნარს. ძირითადი მოთხოვნები შესრულებულია, თუმცა პასუხი ნაწილობრივ არასრულია და ცალკეული საკითხები დამატებით დასაბუთებას საჭიროებს.</w:t>
            </w:r>
          </w:p>
        </w:tc>
      </w:tr>
      <w:tr w:rsidR="00FD00A0" w:rsidRPr="00CE2C9D" w14:paraId="5116FD3A" w14:textId="77777777" w:rsidTr="00ED3872">
        <w:trPr>
          <w:jc w:val="center"/>
        </w:trPr>
        <w:tc>
          <w:tcPr>
            <w:tcW w:w="907" w:type="dxa"/>
            <w:vAlign w:val="center"/>
          </w:tcPr>
          <w:p w14:paraId="079D59C6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15–14</w:t>
            </w:r>
          </w:p>
        </w:tc>
        <w:tc>
          <w:tcPr>
            <w:tcW w:w="8617" w:type="dxa"/>
            <w:vAlign w:val="center"/>
          </w:tcPr>
          <w:p w14:paraId="3A89BCA6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საშუალო დონეზე ავლენს ანალიტიკური და კრიტიკული აზროვნების უნარს. არსებითი ელემენტების ნაწილი სწორადაა წარმოდგენილი, თუმცა შეინიშნება მნიშვნელოვანი არასრულობა ან ერთი არსებითი შეცდომა.</w:t>
            </w:r>
          </w:p>
        </w:tc>
      </w:tr>
      <w:tr w:rsidR="00FD00A0" w:rsidRPr="00CE2C9D" w14:paraId="2C72FA58" w14:textId="77777777" w:rsidTr="00ED3872">
        <w:trPr>
          <w:jc w:val="center"/>
        </w:trPr>
        <w:tc>
          <w:tcPr>
            <w:tcW w:w="907" w:type="dxa"/>
            <w:vAlign w:val="center"/>
          </w:tcPr>
          <w:p w14:paraId="79FD7A80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13–12</w:t>
            </w:r>
          </w:p>
        </w:tc>
        <w:tc>
          <w:tcPr>
            <w:tcW w:w="8617" w:type="dxa"/>
            <w:vAlign w:val="center"/>
          </w:tcPr>
          <w:p w14:paraId="0C5177F0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ნაწილობრივ ავლენს ანალიტიკური და კრიტიკული აზროვნების უნარს. პასუხი ფრაგმენტულია; რამდენიმე არსებითი კომპონენტი არასრულად ან არაზუსტად არის წარმოდგენილი.</w:t>
            </w:r>
          </w:p>
        </w:tc>
      </w:tr>
      <w:tr w:rsidR="00FD00A0" w:rsidRPr="00CE2C9D" w14:paraId="493CFFE2" w14:textId="77777777" w:rsidTr="00ED3872">
        <w:trPr>
          <w:jc w:val="center"/>
        </w:trPr>
        <w:tc>
          <w:tcPr>
            <w:tcW w:w="907" w:type="dxa"/>
            <w:vAlign w:val="center"/>
          </w:tcPr>
          <w:p w14:paraId="51FAD8BC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11–10</w:t>
            </w:r>
          </w:p>
        </w:tc>
        <w:tc>
          <w:tcPr>
            <w:tcW w:w="8617" w:type="dxa"/>
            <w:vAlign w:val="center"/>
          </w:tcPr>
          <w:p w14:paraId="1F598B2D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ნაწილობრივ ავლენს ანალიტიკური და კრიტიკული აზროვნების უნარს. პასუხი ფრაგმენტულია; რამდენიმე არსებითი კომპონენტი არასრულად ან არაზუსტად არის წარმოდგენილი.</w:t>
            </w:r>
          </w:p>
        </w:tc>
      </w:tr>
      <w:tr w:rsidR="00FD00A0" w:rsidRPr="00CE2C9D" w14:paraId="5956C07A" w14:textId="77777777" w:rsidTr="00ED3872">
        <w:trPr>
          <w:jc w:val="center"/>
        </w:trPr>
        <w:tc>
          <w:tcPr>
            <w:tcW w:w="907" w:type="dxa"/>
            <w:vAlign w:val="center"/>
          </w:tcPr>
          <w:p w14:paraId="44316654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9–8</w:t>
            </w:r>
          </w:p>
        </w:tc>
        <w:tc>
          <w:tcPr>
            <w:tcW w:w="8617" w:type="dxa"/>
            <w:vAlign w:val="center"/>
          </w:tcPr>
          <w:p w14:paraId="362F8D91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შეზღუდულად ავლენს ანალიტიკური და კრიტიკული აზროვნების უნარს. პასუხში იკვეთება საკითხის მხოლოდ ნაწილობრივი გააზრება; პასუხი შეიცავს მნიშვნელოვან ხარვეზებს და არასაკმარისად არის დასაბუთებული.</w:t>
            </w:r>
          </w:p>
        </w:tc>
      </w:tr>
      <w:tr w:rsidR="00FD00A0" w:rsidRPr="00CE2C9D" w14:paraId="3B5BDBF9" w14:textId="77777777" w:rsidTr="00ED3872">
        <w:trPr>
          <w:jc w:val="center"/>
        </w:trPr>
        <w:tc>
          <w:tcPr>
            <w:tcW w:w="907" w:type="dxa"/>
            <w:vAlign w:val="center"/>
          </w:tcPr>
          <w:p w14:paraId="7022E920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7–6</w:t>
            </w:r>
          </w:p>
        </w:tc>
        <w:tc>
          <w:tcPr>
            <w:tcW w:w="8617" w:type="dxa"/>
            <w:vAlign w:val="center"/>
          </w:tcPr>
          <w:p w14:paraId="0656648B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სუსტად ავლენს ანალიტიკური და კრიტიკული აზროვნების უნარს. პასუხი უმეტესად ზედაპირული, არათანმიმდევრული ან არსებითად არასრულია; სწორად არის წარმოდგენილი მხოლოდ ცალკეული ელემენტები.</w:t>
            </w:r>
          </w:p>
        </w:tc>
      </w:tr>
      <w:tr w:rsidR="00FD00A0" w:rsidRPr="00CE2C9D" w14:paraId="3D0E0F77" w14:textId="77777777" w:rsidTr="00ED3872">
        <w:trPr>
          <w:jc w:val="center"/>
        </w:trPr>
        <w:tc>
          <w:tcPr>
            <w:tcW w:w="907" w:type="dxa"/>
            <w:vAlign w:val="center"/>
          </w:tcPr>
          <w:p w14:paraId="4E12B121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5–4</w:t>
            </w:r>
          </w:p>
        </w:tc>
        <w:tc>
          <w:tcPr>
            <w:tcW w:w="8617" w:type="dxa"/>
            <w:vAlign w:val="center"/>
          </w:tcPr>
          <w:p w14:paraId="3E221861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ძალიან სუსტად ავლენს ანალიტიკური და კრიტიკული აზროვნების უნარს. პასუხი ძირითადად მცდარი ან შეუსაბამოა; იკვეთება მხოლოდ რამდენიმე ფრაგმენტული და არასაკმარისი ელემენტი.</w:t>
            </w:r>
          </w:p>
        </w:tc>
      </w:tr>
      <w:tr w:rsidR="00FD00A0" w:rsidRPr="00CE2C9D" w14:paraId="4EE2D390" w14:textId="77777777" w:rsidTr="00ED3872">
        <w:trPr>
          <w:jc w:val="center"/>
        </w:trPr>
        <w:tc>
          <w:tcPr>
            <w:tcW w:w="907" w:type="dxa"/>
            <w:vAlign w:val="center"/>
          </w:tcPr>
          <w:p w14:paraId="5F7413FB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3–2</w:t>
            </w:r>
          </w:p>
        </w:tc>
        <w:tc>
          <w:tcPr>
            <w:tcW w:w="8617" w:type="dxa"/>
            <w:vAlign w:val="center"/>
          </w:tcPr>
          <w:p w14:paraId="032F7687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მინიმალურად ავლენს ანალიტიკური და კრიტიკული აზროვნების უნარს. პასუხი თითქმის მთლიანად მცდარი, შეუსაბამო ან უკიდურესად არასრულია და კრიტერიუმის მოთხოვნებს პრაქტიკულად ვერ აკმაყოფილებს.</w:t>
            </w:r>
          </w:p>
        </w:tc>
      </w:tr>
      <w:tr w:rsidR="00FD00A0" w:rsidRPr="00CE2C9D" w14:paraId="177A0DB5" w14:textId="77777777" w:rsidTr="00ED3872">
        <w:trPr>
          <w:jc w:val="center"/>
        </w:trPr>
        <w:tc>
          <w:tcPr>
            <w:tcW w:w="907" w:type="dxa"/>
            <w:vAlign w:val="center"/>
          </w:tcPr>
          <w:p w14:paraId="6EDB0FD5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</w:t>
            </w:r>
          </w:p>
        </w:tc>
        <w:tc>
          <w:tcPr>
            <w:tcW w:w="8617" w:type="dxa"/>
            <w:vAlign w:val="center"/>
          </w:tcPr>
          <w:p w14:paraId="64FB4B06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პრაქტიკულად ვერ ავლენს ანალიტიკური და კრიტიკული აზროვნების უნარს; პასუხში მხოლოდ ერთეული, ფრაგმენტული და შეფასებისთვის არასაკმარისი ელემენტი იკვეთება.</w:t>
            </w:r>
          </w:p>
        </w:tc>
      </w:tr>
      <w:tr w:rsidR="00FD00A0" w:rsidRPr="00CE2C9D" w14:paraId="0E578672" w14:textId="77777777" w:rsidTr="00ED3872">
        <w:trPr>
          <w:jc w:val="center"/>
        </w:trPr>
        <w:tc>
          <w:tcPr>
            <w:tcW w:w="907" w:type="dxa"/>
            <w:vAlign w:val="center"/>
          </w:tcPr>
          <w:p w14:paraId="406C9B24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0</w:t>
            </w:r>
          </w:p>
        </w:tc>
        <w:tc>
          <w:tcPr>
            <w:tcW w:w="8617" w:type="dxa"/>
            <w:vAlign w:val="center"/>
          </w:tcPr>
          <w:p w14:paraId="21888B5F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ვერ ავლენს ანალიტიკური და კრიტიკული აზროვნების უნარს; პასუხი არ არის წარმოდგენილი ან შეფასების საგანს არ შეესაბამება.</w:t>
            </w:r>
          </w:p>
        </w:tc>
      </w:tr>
    </w:tbl>
    <w:p w14:paraId="4ECD691A" w14:textId="77777777" w:rsidR="00FD00A0" w:rsidRPr="00CE2C9D" w:rsidRDefault="00FD00A0" w:rsidP="001B0C70">
      <w:pPr>
        <w:spacing w:after="0" w:line="240" w:lineRule="auto"/>
        <w:rPr>
          <w:rFonts w:ascii="Sylfaen" w:hAnsi="Sylfaen"/>
          <w:b/>
          <w:color w:val="000000"/>
          <w:sz w:val="20"/>
        </w:rPr>
      </w:pPr>
    </w:p>
    <w:p w14:paraId="3945F24C" w14:textId="77777777" w:rsidR="00FD00A0" w:rsidRPr="00CE2C9D" w:rsidRDefault="00FD00A0" w:rsidP="001B0C70">
      <w:pPr>
        <w:spacing w:after="0" w:line="240" w:lineRule="auto"/>
        <w:rPr>
          <w:rFonts w:ascii="Sylfaen" w:hAnsi="Sylfaen"/>
          <w:b/>
          <w:color w:val="000000"/>
          <w:sz w:val="20"/>
        </w:rPr>
      </w:pPr>
    </w:p>
    <w:p w14:paraId="4B6D1E02" w14:textId="77777777" w:rsidR="00FD00A0" w:rsidRPr="00CE2C9D" w:rsidRDefault="00FD00A0" w:rsidP="001B0C70">
      <w:pPr>
        <w:spacing w:after="0" w:line="240" w:lineRule="auto"/>
        <w:rPr>
          <w:rFonts w:ascii="Sylfaen" w:hAnsi="Sylfaen"/>
        </w:rPr>
      </w:pPr>
      <w:r w:rsidRPr="00CE2C9D">
        <w:rPr>
          <w:rFonts w:ascii="Sylfaen" w:eastAsia="Sylfaen" w:hAnsi="Sylfaen"/>
          <w:b/>
          <w:color w:val="000000"/>
          <w:sz w:val="20"/>
        </w:rPr>
        <w:lastRenderedPageBreak/>
        <w:t xml:space="preserve"> ქულა: ______ / 25</w:t>
      </w:r>
    </w:p>
    <w:p w14:paraId="342508BF" w14:textId="77777777" w:rsidR="00FD00A0" w:rsidRPr="00CE2C9D" w:rsidRDefault="00FD00A0" w:rsidP="001B0C70">
      <w:pPr>
        <w:spacing w:after="0" w:line="240" w:lineRule="auto"/>
        <w:rPr>
          <w:rFonts w:ascii="Sylfaen" w:hAnsi="Sylfaen"/>
        </w:rPr>
      </w:pPr>
      <w:r w:rsidRPr="00CE2C9D">
        <w:rPr>
          <w:rFonts w:ascii="Sylfaen" w:eastAsia="Sylfaen" w:hAnsi="Sylfaen"/>
          <w:color w:val="000000"/>
          <w:sz w:val="18"/>
        </w:rPr>
        <w:t>კომენტარი: __________________________________________________________________________________</w:t>
      </w:r>
    </w:p>
    <w:p w14:paraId="0BCD4EF2" w14:textId="77777777" w:rsidR="00FD00A0" w:rsidRPr="00CE2C9D" w:rsidRDefault="00FD00A0" w:rsidP="001B0C70">
      <w:pPr>
        <w:spacing w:after="0" w:line="240" w:lineRule="auto"/>
        <w:rPr>
          <w:rFonts w:ascii="Sylfaen" w:hAnsi="Sylfaen"/>
          <w:b/>
          <w:color w:val="1F4E78"/>
        </w:rPr>
      </w:pPr>
    </w:p>
    <w:p w14:paraId="5E5A5F4C" w14:textId="77777777" w:rsidR="00FD00A0" w:rsidRPr="00CE2C9D" w:rsidRDefault="00FD00A0" w:rsidP="001B0C70">
      <w:pPr>
        <w:spacing w:after="0" w:line="240" w:lineRule="auto"/>
        <w:rPr>
          <w:rFonts w:ascii="Sylfaen" w:hAnsi="Sylfaen"/>
          <w:b/>
          <w:color w:val="1F4E78"/>
        </w:rPr>
      </w:pPr>
    </w:p>
    <w:p w14:paraId="4C06C817" w14:textId="77777777" w:rsidR="00FD00A0" w:rsidRPr="00CE2C9D" w:rsidRDefault="00FD00A0" w:rsidP="001B0C70">
      <w:pPr>
        <w:spacing w:after="0" w:line="240" w:lineRule="auto"/>
        <w:rPr>
          <w:rFonts w:ascii="Sylfaen" w:hAnsi="Sylfaen"/>
          <w:b/>
          <w:color w:val="1F4E78"/>
        </w:rPr>
      </w:pPr>
    </w:p>
    <w:p w14:paraId="3B370042" w14:textId="77777777" w:rsidR="00FD00A0" w:rsidRPr="00CE2C9D" w:rsidRDefault="00FD00A0" w:rsidP="001B0C70">
      <w:pPr>
        <w:spacing w:after="0" w:line="240" w:lineRule="auto"/>
        <w:rPr>
          <w:rFonts w:ascii="Sylfaen" w:hAnsi="Sylfaen"/>
          <w:b/>
          <w:color w:val="1F4E78"/>
        </w:rPr>
      </w:pPr>
    </w:p>
    <w:p w14:paraId="4811BF04" w14:textId="77777777" w:rsidR="00FD00A0" w:rsidRPr="00CE2C9D" w:rsidRDefault="00FD00A0" w:rsidP="001B0C70">
      <w:pPr>
        <w:spacing w:after="0" w:line="240" w:lineRule="auto"/>
        <w:rPr>
          <w:rFonts w:ascii="Sylfaen" w:hAnsi="Sylfaen"/>
          <w:b/>
        </w:rPr>
      </w:pPr>
      <w:r w:rsidRPr="00CE2C9D">
        <w:rPr>
          <w:rFonts w:ascii="Sylfaen" w:eastAsia="Sylfaen" w:hAnsi="Sylfaen"/>
          <w:b/>
        </w:rPr>
        <w:t>3. სამართლებრივი არგუმენტაცია — მაქსიმუმ 20 ქულა</w:t>
      </w:r>
    </w:p>
    <w:p w14:paraId="6BD9CA87" w14:textId="77777777" w:rsidR="00FD00A0" w:rsidRPr="00CE2C9D" w:rsidRDefault="00FD00A0" w:rsidP="001B0C70">
      <w:pPr>
        <w:spacing w:after="0" w:line="240" w:lineRule="auto"/>
        <w:rPr>
          <w:rFonts w:ascii="Sylfaen" w:hAnsi="Sylfaen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"/>
        <w:gridCol w:w="8617"/>
      </w:tblGrid>
      <w:tr w:rsidR="00FD00A0" w:rsidRPr="00CE2C9D" w14:paraId="3EDFB31A" w14:textId="77777777" w:rsidTr="00ED3872">
        <w:trPr>
          <w:tblHeader/>
          <w:jc w:val="center"/>
        </w:trPr>
        <w:tc>
          <w:tcPr>
            <w:tcW w:w="907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D3B8139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sz w:val="18"/>
              </w:rPr>
              <w:t>ქულა</w:t>
            </w:r>
          </w:p>
        </w:tc>
        <w:tc>
          <w:tcPr>
            <w:tcW w:w="8617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ED93C01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sz w:val="18"/>
              </w:rPr>
              <w:t>შეფასების ინდიკატორი</w:t>
            </w:r>
          </w:p>
        </w:tc>
      </w:tr>
      <w:tr w:rsidR="00FD00A0" w:rsidRPr="00CE2C9D" w14:paraId="5613E4B0" w14:textId="77777777" w:rsidTr="00ED3872">
        <w:trPr>
          <w:jc w:val="center"/>
        </w:trPr>
        <w:tc>
          <w:tcPr>
            <w:tcW w:w="907" w:type="dxa"/>
            <w:vAlign w:val="center"/>
          </w:tcPr>
          <w:p w14:paraId="26E6C3E3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20–19</w:t>
            </w:r>
          </w:p>
        </w:tc>
        <w:tc>
          <w:tcPr>
            <w:tcW w:w="8617" w:type="dxa"/>
            <w:vAlign w:val="center"/>
          </w:tcPr>
          <w:p w14:paraId="7DF5B454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სრულად, ზუსტად და სიღრმისეულად ავლენს სამართლებრივი არგუმენტაციის უნარს. პასუხი თანმიმდევრული, მკაფიოდ ჩამოყალიბებული და სრულად დასაბუთებულია; არსებითი ხარვეზი არ იკვეთება.</w:t>
            </w:r>
          </w:p>
        </w:tc>
      </w:tr>
      <w:tr w:rsidR="00FD00A0" w:rsidRPr="00CE2C9D" w14:paraId="0ABB2F7A" w14:textId="77777777" w:rsidTr="00ED3872">
        <w:trPr>
          <w:jc w:val="center"/>
        </w:trPr>
        <w:tc>
          <w:tcPr>
            <w:tcW w:w="907" w:type="dxa"/>
            <w:vAlign w:val="center"/>
          </w:tcPr>
          <w:p w14:paraId="54391C9D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18–17</w:t>
            </w:r>
          </w:p>
        </w:tc>
        <w:tc>
          <w:tcPr>
            <w:tcW w:w="8617" w:type="dxa"/>
            <w:vAlign w:val="center"/>
          </w:tcPr>
          <w:p w14:paraId="2E0B835C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ძალიან მაღალ დონეზე ავლენს სამართლებრივი არგუმენტაციის უნარს. პასუხი თანმიმდევრული და დამაჯერებლად დასაბუთებულია; შეინიშნება მხოლოდ უმნიშვნელო უზუსტობა ან არასრულობა.</w:t>
            </w:r>
          </w:p>
        </w:tc>
      </w:tr>
      <w:tr w:rsidR="00FD00A0" w:rsidRPr="00CE2C9D" w14:paraId="1FA599B6" w14:textId="77777777" w:rsidTr="00ED3872">
        <w:trPr>
          <w:jc w:val="center"/>
        </w:trPr>
        <w:tc>
          <w:tcPr>
            <w:tcW w:w="907" w:type="dxa"/>
            <w:vAlign w:val="center"/>
          </w:tcPr>
          <w:p w14:paraId="4A1900A2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16–15</w:t>
            </w:r>
          </w:p>
        </w:tc>
        <w:tc>
          <w:tcPr>
            <w:tcW w:w="8617" w:type="dxa"/>
            <w:vAlign w:val="center"/>
          </w:tcPr>
          <w:p w14:paraId="3C3A3239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კარგ დონეზე ავლენს სამართლებრივი არგუმენტაციის უნარს. ძირითადი საკითხები სწორად და დასაბუთებულად არის წარმოდგენილი, თუმცა ცალკეული ასპექტი მეტ სიღრმეს ან დაზუსტებას საჭიროებს.</w:t>
            </w:r>
          </w:p>
        </w:tc>
      </w:tr>
      <w:tr w:rsidR="00FD00A0" w:rsidRPr="00CE2C9D" w14:paraId="4495128C" w14:textId="77777777" w:rsidTr="00ED3872">
        <w:trPr>
          <w:jc w:val="center"/>
        </w:trPr>
        <w:tc>
          <w:tcPr>
            <w:tcW w:w="907" w:type="dxa"/>
            <w:vAlign w:val="center"/>
          </w:tcPr>
          <w:p w14:paraId="2F06AF43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14–13</w:t>
            </w:r>
          </w:p>
        </w:tc>
        <w:tc>
          <w:tcPr>
            <w:tcW w:w="8617" w:type="dxa"/>
            <w:vAlign w:val="center"/>
          </w:tcPr>
          <w:p w14:paraId="2E7E7682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საკმარის დონეზე ავლენს სამართლებრივი არგუმენტაციის უნარს. ძირითადი მოთხოვნები შესრულებულია, თუმცა პასუხი ნაწილობრივ არასრულია და ცალკეული საკითხები დამატებით დასაბუთებას საჭიროებს.</w:t>
            </w:r>
          </w:p>
        </w:tc>
      </w:tr>
      <w:tr w:rsidR="00FD00A0" w:rsidRPr="00CE2C9D" w14:paraId="089F8AEF" w14:textId="77777777" w:rsidTr="00ED3872">
        <w:trPr>
          <w:jc w:val="center"/>
        </w:trPr>
        <w:tc>
          <w:tcPr>
            <w:tcW w:w="907" w:type="dxa"/>
            <w:vAlign w:val="center"/>
          </w:tcPr>
          <w:p w14:paraId="25F55CFA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12–11</w:t>
            </w:r>
          </w:p>
        </w:tc>
        <w:tc>
          <w:tcPr>
            <w:tcW w:w="8617" w:type="dxa"/>
            <w:vAlign w:val="center"/>
          </w:tcPr>
          <w:p w14:paraId="50FCADAC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საშუალო დონეზე ავლენს სამართლებრივი არგუმენტაციის უნარს. არსებითი ელემენტების ნაწილი სწორადაა წარმოდგენილი, თუმცა შეინიშნება მნიშვნელოვანი არასრულობა ან ერთი არსებითი შეცდომა.</w:t>
            </w:r>
          </w:p>
        </w:tc>
      </w:tr>
      <w:tr w:rsidR="00FD00A0" w:rsidRPr="00CE2C9D" w14:paraId="028A11E0" w14:textId="77777777" w:rsidTr="00ED3872">
        <w:trPr>
          <w:jc w:val="center"/>
        </w:trPr>
        <w:tc>
          <w:tcPr>
            <w:tcW w:w="907" w:type="dxa"/>
            <w:vAlign w:val="center"/>
          </w:tcPr>
          <w:p w14:paraId="6BA1B86E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10–9</w:t>
            </w:r>
          </w:p>
        </w:tc>
        <w:tc>
          <w:tcPr>
            <w:tcW w:w="8617" w:type="dxa"/>
            <w:vAlign w:val="center"/>
          </w:tcPr>
          <w:p w14:paraId="362D4A59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ნაწილობრივ ავლენს სამართლებრივი არგუმენტაციის უნარს. პასუხი ფრაგმენტულია; რამდენიმე არსებითი კომპონენტი არასრულად ან არაზუსტად არის წარმოდგენილი.</w:t>
            </w:r>
          </w:p>
        </w:tc>
      </w:tr>
      <w:tr w:rsidR="00FD00A0" w:rsidRPr="00CE2C9D" w14:paraId="3E24CCA4" w14:textId="77777777" w:rsidTr="00ED3872">
        <w:trPr>
          <w:jc w:val="center"/>
        </w:trPr>
        <w:tc>
          <w:tcPr>
            <w:tcW w:w="907" w:type="dxa"/>
            <w:vAlign w:val="center"/>
          </w:tcPr>
          <w:p w14:paraId="05DC742D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8–7</w:t>
            </w:r>
          </w:p>
        </w:tc>
        <w:tc>
          <w:tcPr>
            <w:tcW w:w="8617" w:type="dxa"/>
            <w:vAlign w:val="center"/>
          </w:tcPr>
          <w:p w14:paraId="7561A5DC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შეზღუდულად ავლენს სამართლებრივი არგუმენტაციის უნარს. პასუხში იკვეთება საკითხის მხოლოდ ნაწილობრივი გააზრება; პასუხი შეიცავს მნიშვნელოვან ხარვეზებს და არასაკმარისად არის დასაბუთებული.</w:t>
            </w:r>
          </w:p>
        </w:tc>
      </w:tr>
      <w:tr w:rsidR="00FD00A0" w:rsidRPr="00CE2C9D" w14:paraId="17A23455" w14:textId="77777777" w:rsidTr="00ED3872">
        <w:trPr>
          <w:jc w:val="center"/>
        </w:trPr>
        <w:tc>
          <w:tcPr>
            <w:tcW w:w="907" w:type="dxa"/>
            <w:vAlign w:val="center"/>
          </w:tcPr>
          <w:p w14:paraId="24CB9781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6–5</w:t>
            </w:r>
          </w:p>
        </w:tc>
        <w:tc>
          <w:tcPr>
            <w:tcW w:w="8617" w:type="dxa"/>
            <w:vAlign w:val="center"/>
          </w:tcPr>
          <w:p w14:paraId="3180073B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სუსტად ავლენს სამართლებრივი არგუმენტაციის უნარს. პასუხი უმეტესად ზედაპირული, არათანმიმდევრული ან არსებითად არასრულია; სწორად არის წარმოდგენილი მხოლოდ ცალკეული ელემენტები.</w:t>
            </w:r>
          </w:p>
        </w:tc>
      </w:tr>
      <w:tr w:rsidR="00FD00A0" w:rsidRPr="00CE2C9D" w14:paraId="2387E37A" w14:textId="77777777" w:rsidTr="00ED3872">
        <w:trPr>
          <w:jc w:val="center"/>
        </w:trPr>
        <w:tc>
          <w:tcPr>
            <w:tcW w:w="907" w:type="dxa"/>
            <w:vAlign w:val="center"/>
          </w:tcPr>
          <w:p w14:paraId="44BE68CF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4–3</w:t>
            </w:r>
          </w:p>
        </w:tc>
        <w:tc>
          <w:tcPr>
            <w:tcW w:w="8617" w:type="dxa"/>
            <w:vAlign w:val="center"/>
          </w:tcPr>
          <w:p w14:paraId="57C7B56C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ძალიან სუსტად ავლენს სამართლებრივი არგუმენტაციის უნარს. პასუხი ძირითადად მცდარი ან შეუსაბამოა; იკვეთება მხოლოდ რამდენიმე ფრაგმენტული და არასაკმარისი ელემენტი.</w:t>
            </w:r>
          </w:p>
        </w:tc>
      </w:tr>
      <w:tr w:rsidR="00FD00A0" w:rsidRPr="00CE2C9D" w14:paraId="6D6A3AB5" w14:textId="77777777" w:rsidTr="00ED3872">
        <w:trPr>
          <w:jc w:val="center"/>
        </w:trPr>
        <w:tc>
          <w:tcPr>
            <w:tcW w:w="907" w:type="dxa"/>
            <w:vAlign w:val="center"/>
          </w:tcPr>
          <w:p w14:paraId="2F2E80BC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2–1</w:t>
            </w:r>
          </w:p>
        </w:tc>
        <w:tc>
          <w:tcPr>
            <w:tcW w:w="8617" w:type="dxa"/>
            <w:vAlign w:val="center"/>
          </w:tcPr>
          <w:p w14:paraId="260D75BA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მინიმალურად ავლენს სამართლებრივი არგუმენტაციის უნარს. პასუხი თითქმის მთლიანად მცდარი, შეუსაბამო ან უკიდურესად არასრულია და კრიტერიუმის მოთხოვნებს პრაქტიკულად ვერ აკმაყოფილებს.</w:t>
            </w:r>
          </w:p>
        </w:tc>
      </w:tr>
      <w:tr w:rsidR="00FD00A0" w:rsidRPr="00CE2C9D" w14:paraId="14A46835" w14:textId="77777777" w:rsidTr="00ED3872">
        <w:trPr>
          <w:jc w:val="center"/>
        </w:trPr>
        <w:tc>
          <w:tcPr>
            <w:tcW w:w="907" w:type="dxa"/>
            <w:vAlign w:val="center"/>
          </w:tcPr>
          <w:p w14:paraId="1F5B1F4D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0</w:t>
            </w:r>
          </w:p>
        </w:tc>
        <w:tc>
          <w:tcPr>
            <w:tcW w:w="8617" w:type="dxa"/>
            <w:vAlign w:val="center"/>
          </w:tcPr>
          <w:p w14:paraId="05CC9608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ვერ ავლენს სამართლებრივი არგუმენტაციის უნარს; პასუხი არ არის წარმოდგენილი ან შეფასების საგანს არ შეესაბამება.</w:t>
            </w:r>
          </w:p>
        </w:tc>
      </w:tr>
    </w:tbl>
    <w:p w14:paraId="023E6EAF" w14:textId="77777777" w:rsidR="00FD00A0" w:rsidRPr="00CE2C9D" w:rsidRDefault="00FD00A0" w:rsidP="001B0C70">
      <w:pPr>
        <w:spacing w:after="0" w:line="240" w:lineRule="auto"/>
        <w:rPr>
          <w:rFonts w:ascii="Sylfaen" w:hAnsi="Sylfaen"/>
          <w:b/>
          <w:color w:val="000000"/>
          <w:sz w:val="20"/>
        </w:rPr>
      </w:pPr>
    </w:p>
    <w:p w14:paraId="3028D03F" w14:textId="77777777" w:rsidR="00FD00A0" w:rsidRPr="00CE2C9D" w:rsidRDefault="00FD00A0" w:rsidP="001B0C70">
      <w:pPr>
        <w:spacing w:after="0" w:line="240" w:lineRule="auto"/>
        <w:rPr>
          <w:rFonts w:ascii="Sylfaen" w:hAnsi="Sylfaen"/>
          <w:b/>
          <w:color w:val="000000"/>
          <w:sz w:val="20"/>
        </w:rPr>
      </w:pPr>
    </w:p>
    <w:p w14:paraId="28C9BBDC" w14:textId="77777777" w:rsidR="00FD00A0" w:rsidRPr="00CE2C9D" w:rsidRDefault="00FD00A0" w:rsidP="001B0C70">
      <w:pPr>
        <w:spacing w:after="0" w:line="240" w:lineRule="auto"/>
        <w:rPr>
          <w:rFonts w:ascii="Sylfaen" w:hAnsi="Sylfaen"/>
        </w:rPr>
      </w:pPr>
      <w:r w:rsidRPr="00CE2C9D">
        <w:rPr>
          <w:rFonts w:ascii="Sylfaen" w:eastAsia="Sylfaen" w:hAnsi="Sylfaen"/>
          <w:b/>
          <w:color w:val="000000"/>
          <w:sz w:val="20"/>
        </w:rPr>
        <w:t>მინიჭებული ქულა: ______ / 20</w:t>
      </w:r>
    </w:p>
    <w:p w14:paraId="5E38AF87" w14:textId="77777777" w:rsidR="00FD00A0" w:rsidRPr="00CE2C9D" w:rsidRDefault="00FD00A0" w:rsidP="001B0C70">
      <w:pPr>
        <w:spacing w:after="0" w:line="240" w:lineRule="auto"/>
        <w:rPr>
          <w:rFonts w:ascii="Sylfaen" w:hAnsi="Sylfaen"/>
        </w:rPr>
      </w:pPr>
      <w:r w:rsidRPr="00CE2C9D">
        <w:rPr>
          <w:rFonts w:ascii="Sylfaen" w:eastAsia="Sylfaen" w:hAnsi="Sylfaen"/>
          <w:color w:val="000000"/>
          <w:sz w:val="18"/>
        </w:rPr>
        <w:t>კომენტარი: __________________________________________________________________________________</w:t>
      </w:r>
    </w:p>
    <w:p w14:paraId="3FB2A842" w14:textId="77777777" w:rsidR="00FD00A0" w:rsidRPr="00CE2C9D" w:rsidRDefault="00FD00A0" w:rsidP="001B0C70">
      <w:pPr>
        <w:spacing w:after="0" w:line="240" w:lineRule="auto"/>
        <w:rPr>
          <w:rFonts w:ascii="Sylfaen" w:hAnsi="Sylfaen"/>
          <w:b/>
          <w:color w:val="1F4E78"/>
        </w:rPr>
      </w:pPr>
    </w:p>
    <w:p w14:paraId="43EDBA20" w14:textId="77777777" w:rsidR="00FD00A0" w:rsidRPr="00CE2C9D" w:rsidRDefault="00FD00A0" w:rsidP="001B0C70">
      <w:pPr>
        <w:spacing w:after="0" w:line="240" w:lineRule="auto"/>
        <w:rPr>
          <w:rFonts w:ascii="Sylfaen" w:hAnsi="Sylfaen"/>
          <w:b/>
          <w:color w:val="1F4E78"/>
        </w:rPr>
      </w:pPr>
    </w:p>
    <w:p w14:paraId="120A48C7" w14:textId="77777777" w:rsidR="00FD00A0" w:rsidRPr="00CE2C9D" w:rsidRDefault="00FD00A0" w:rsidP="001B0C70">
      <w:pPr>
        <w:spacing w:after="0" w:line="240" w:lineRule="auto"/>
        <w:rPr>
          <w:rFonts w:ascii="Sylfaen" w:hAnsi="Sylfaen"/>
          <w:b/>
          <w:color w:val="1F4E78"/>
        </w:rPr>
      </w:pPr>
    </w:p>
    <w:p w14:paraId="2F96A408" w14:textId="77777777" w:rsidR="00FD00A0" w:rsidRPr="00CE2C9D" w:rsidRDefault="00FD00A0" w:rsidP="001B0C70">
      <w:pPr>
        <w:spacing w:after="0" w:line="240" w:lineRule="auto"/>
        <w:rPr>
          <w:rFonts w:ascii="Sylfaen" w:hAnsi="Sylfaen"/>
          <w:b/>
          <w:color w:val="1F4E78"/>
        </w:rPr>
      </w:pPr>
    </w:p>
    <w:p w14:paraId="516E4C25" w14:textId="77777777" w:rsidR="001B0C70" w:rsidRPr="00CE2C9D" w:rsidRDefault="001B0C70" w:rsidP="001B0C70">
      <w:pPr>
        <w:spacing w:after="0" w:line="240" w:lineRule="auto"/>
        <w:rPr>
          <w:rFonts w:ascii="Sylfaen" w:hAnsi="Sylfaen"/>
          <w:b/>
          <w:color w:val="1F4E78"/>
        </w:rPr>
      </w:pPr>
    </w:p>
    <w:p w14:paraId="3D6019FE" w14:textId="77777777" w:rsidR="001B0C70" w:rsidRPr="00CE2C9D" w:rsidRDefault="001B0C70" w:rsidP="001B0C70">
      <w:pPr>
        <w:spacing w:after="0" w:line="240" w:lineRule="auto"/>
        <w:rPr>
          <w:rFonts w:ascii="Sylfaen" w:hAnsi="Sylfaen"/>
          <w:b/>
          <w:color w:val="1F4E78"/>
        </w:rPr>
      </w:pPr>
    </w:p>
    <w:p w14:paraId="54F2B02E" w14:textId="77777777" w:rsidR="001B0C70" w:rsidRPr="00CE2C9D" w:rsidRDefault="001B0C70" w:rsidP="001B0C70">
      <w:pPr>
        <w:spacing w:after="0" w:line="240" w:lineRule="auto"/>
        <w:rPr>
          <w:rFonts w:ascii="Sylfaen" w:hAnsi="Sylfaen"/>
          <w:b/>
          <w:color w:val="1F4E78"/>
        </w:rPr>
      </w:pPr>
    </w:p>
    <w:p w14:paraId="411F810D" w14:textId="77777777" w:rsidR="00FD00A0" w:rsidRPr="00CE2C9D" w:rsidRDefault="00FD00A0" w:rsidP="001B0C70">
      <w:pPr>
        <w:spacing w:after="0" w:line="240" w:lineRule="auto"/>
        <w:rPr>
          <w:rFonts w:ascii="Sylfaen" w:hAnsi="Sylfaen"/>
          <w:b/>
          <w:color w:val="1F4E78"/>
        </w:rPr>
      </w:pPr>
    </w:p>
    <w:p w14:paraId="70A6A7C3" w14:textId="77777777" w:rsidR="00FD00A0" w:rsidRPr="00CE2C9D" w:rsidRDefault="00FD00A0" w:rsidP="001B0C70">
      <w:pPr>
        <w:spacing w:after="0" w:line="240" w:lineRule="auto"/>
        <w:rPr>
          <w:rFonts w:ascii="Sylfaen" w:hAnsi="Sylfaen"/>
          <w:b/>
          <w:color w:val="1F4E78"/>
        </w:rPr>
      </w:pPr>
    </w:p>
    <w:p w14:paraId="447ECE17" w14:textId="768168BC" w:rsidR="00FD00A0" w:rsidRPr="00CE2C9D" w:rsidRDefault="00FD00A0" w:rsidP="001B0C70">
      <w:pPr>
        <w:spacing w:after="0" w:line="240" w:lineRule="auto"/>
        <w:rPr>
          <w:rFonts w:ascii="Sylfaen" w:eastAsia="Sylfaen" w:hAnsi="Sylfaen"/>
          <w:b/>
          <w:bCs/>
        </w:rPr>
      </w:pPr>
      <w:r w:rsidRPr="00CE2C9D">
        <w:rPr>
          <w:rFonts w:ascii="Sylfaen" w:eastAsia="Sylfaen" w:hAnsi="Sylfaen"/>
          <w:b/>
          <w:bCs/>
        </w:rPr>
        <w:t>4. ზეპირი კომუნიკაცია — მაქსიმუმ 15 ქულა</w:t>
      </w:r>
    </w:p>
    <w:p w14:paraId="10A1AA82" w14:textId="77777777" w:rsidR="001B0C70" w:rsidRPr="00CE2C9D" w:rsidRDefault="001B0C70" w:rsidP="001B0C70">
      <w:pPr>
        <w:spacing w:after="0" w:line="240" w:lineRule="auto"/>
        <w:rPr>
          <w:rFonts w:ascii="Sylfaen" w:hAnsi="Sylfaen"/>
          <w:b/>
          <w:bCs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"/>
        <w:gridCol w:w="8617"/>
      </w:tblGrid>
      <w:tr w:rsidR="00FD00A0" w:rsidRPr="00CE2C9D" w14:paraId="5E16502F" w14:textId="77777777" w:rsidTr="00ED3872">
        <w:trPr>
          <w:tblHeader/>
          <w:jc w:val="center"/>
        </w:trPr>
        <w:tc>
          <w:tcPr>
            <w:tcW w:w="907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FB511B6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sz w:val="18"/>
              </w:rPr>
              <w:t>ქულა</w:t>
            </w:r>
          </w:p>
        </w:tc>
        <w:tc>
          <w:tcPr>
            <w:tcW w:w="8617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0754649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sz w:val="18"/>
              </w:rPr>
              <w:t>შეფასების ინდიკატორი</w:t>
            </w:r>
          </w:p>
        </w:tc>
      </w:tr>
      <w:tr w:rsidR="00FD00A0" w:rsidRPr="00CE2C9D" w14:paraId="538A3FC4" w14:textId="77777777" w:rsidTr="00ED3872">
        <w:trPr>
          <w:jc w:val="center"/>
        </w:trPr>
        <w:tc>
          <w:tcPr>
            <w:tcW w:w="907" w:type="dxa"/>
            <w:vAlign w:val="center"/>
          </w:tcPr>
          <w:p w14:paraId="190F0A0C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15–14</w:t>
            </w:r>
          </w:p>
        </w:tc>
        <w:tc>
          <w:tcPr>
            <w:tcW w:w="8617" w:type="dxa"/>
            <w:vAlign w:val="center"/>
          </w:tcPr>
          <w:p w14:paraId="71012235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პასუხს მკაფიოდ, ლოგიკურად და ძირითადად თანმიმდევრულად აყალიბებს; პროფესიულ სამართლებრივ ტერმინოლოგიას უმეტესად ზუსტად და კონტექსტის შესაბამისად იყენებს. პასუხში გვხვდება ცალკეული უმნიშვნელო ენობრივი ან სტრუქტურული ხარვეზები, რომლებიც შინაარსის აღქმას არსებითად არ აფერხებს.</w:t>
            </w:r>
          </w:p>
        </w:tc>
      </w:tr>
      <w:tr w:rsidR="00FD00A0" w:rsidRPr="00CE2C9D" w14:paraId="1C08A74C" w14:textId="77777777" w:rsidTr="00ED3872">
        <w:trPr>
          <w:jc w:val="center"/>
        </w:trPr>
        <w:tc>
          <w:tcPr>
            <w:tcW w:w="907" w:type="dxa"/>
            <w:vAlign w:val="center"/>
          </w:tcPr>
          <w:p w14:paraId="79BD2D6C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13–12</w:t>
            </w:r>
          </w:p>
        </w:tc>
        <w:tc>
          <w:tcPr>
            <w:tcW w:w="8617" w:type="dxa"/>
            <w:vAlign w:val="center"/>
          </w:tcPr>
          <w:p w14:paraId="698485AA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ძირითად აზრს გასაგებად გადმოსცემს, თუმცა პასუხის სტრუქტურასა და მსჯელობის თანმიმდევრულობაში შეინიშნება გარკვეული ხარვეზები; პროფესიული სამართლებრივი ტერმინოლოგია ყოველთვის ზუსტად და კონტექსტის შესაბამისად არ არის გამოყენებული, თუმცა პასუხის ძირითადი შინაარსი გასაგებია.</w:t>
            </w:r>
          </w:p>
        </w:tc>
      </w:tr>
      <w:tr w:rsidR="00FD00A0" w:rsidRPr="00CE2C9D" w14:paraId="6FC641E3" w14:textId="77777777" w:rsidTr="00ED3872">
        <w:trPr>
          <w:jc w:val="center"/>
        </w:trPr>
        <w:tc>
          <w:tcPr>
            <w:tcW w:w="907" w:type="dxa"/>
            <w:vAlign w:val="center"/>
          </w:tcPr>
          <w:p w14:paraId="1306CE9A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11–10</w:t>
            </w:r>
          </w:p>
        </w:tc>
        <w:tc>
          <w:tcPr>
            <w:tcW w:w="8617" w:type="dxa"/>
            <w:vAlign w:val="center"/>
          </w:tcPr>
          <w:p w14:paraId="0730A212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აზრს ნაწილობრივ გასაგებად გადმოსცემს, თუმცა პასუხი ფრაგმენტული, არათანმიმდევრული და არასაკმარისად სტრუქტურირებულია; ენობრივი და ტერმინოლოგიური ხარვეზები შინაარსის სრულყოფილად აღქმას მნიშვნელოვნად ართულებს.</w:t>
            </w:r>
          </w:p>
        </w:tc>
      </w:tr>
      <w:tr w:rsidR="00FD00A0" w:rsidRPr="00CE2C9D" w14:paraId="2CD2509F" w14:textId="77777777" w:rsidTr="00ED3872">
        <w:trPr>
          <w:jc w:val="center"/>
        </w:trPr>
        <w:tc>
          <w:tcPr>
            <w:tcW w:w="907" w:type="dxa"/>
            <w:vAlign w:val="center"/>
          </w:tcPr>
          <w:p w14:paraId="23DA87E5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9–8</w:t>
            </w:r>
          </w:p>
        </w:tc>
        <w:tc>
          <w:tcPr>
            <w:tcW w:w="8617" w:type="dxa"/>
            <w:vAlign w:val="center"/>
          </w:tcPr>
          <w:p w14:paraId="119C1B5C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ძირითად აზრს გასაგებად გადმოსცემს, თუმცა პასუხის სტრუქტურასა და მსჯელობის თანმიმდევრულობაში შეინიშნება გარკვეული ხარვეზები; პროფესიული სამართლებრივი ტერმინოლოგია ყოველთვის ზუსტად და კონტექსტის შესაბამისად არ არის გამოყენებული.</w:t>
            </w:r>
          </w:p>
        </w:tc>
      </w:tr>
      <w:tr w:rsidR="00FD00A0" w:rsidRPr="00CE2C9D" w14:paraId="27EE23DE" w14:textId="77777777" w:rsidTr="00ED3872">
        <w:trPr>
          <w:jc w:val="center"/>
        </w:trPr>
        <w:tc>
          <w:tcPr>
            <w:tcW w:w="907" w:type="dxa"/>
            <w:vAlign w:val="center"/>
          </w:tcPr>
          <w:p w14:paraId="1B6BA015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7–6</w:t>
            </w:r>
          </w:p>
        </w:tc>
        <w:tc>
          <w:tcPr>
            <w:tcW w:w="8617" w:type="dxa"/>
            <w:vAlign w:val="center"/>
          </w:tcPr>
          <w:p w14:paraId="0AE90193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აზრს მხოლოდ ნაწილობრივ გასაგებად გადმოსცემს; პასუხი ფრაგმენტული, არათანმიმდევრული და არასაკმარისად სტრუქტურირებულია, ხოლო ენობრივი და ტერმინოლოგიური ხარვეზები შინაარსის აღქმას მნიშვნელოვნად ართულებს.</w:t>
            </w:r>
          </w:p>
        </w:tc>
      </w:tr>
      <w:tr w:rsidR="00FD00A0" w:rsidRPr="00CE2C9D" w14:paraId="6AA09B83" w14:textId="77777777" w:rsidTr="00ED3872">
        <w:trPr>
          <w:jc w:val="center"/>
        </w:trPr>
        <w:tc>
          <w:tcPr>
            <w:tcW w:w="907" w:type="dxa"/>
            <w:vAlign w:val="center"/>
          </w:tcPr>
          <w:p w14:paraId="75E2CFB7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5–4</w:t>
            </w:r>
          </w:p>
        </w:tc>
        <w:tc>
          <w:tcPr>
            <w:tcW w:w="8617" w:type="dxa"/>
            <w:vAlign w:val="center"/>
          </w:tcPr>
          <w:p w14:paraId="1947980B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კანდიდატს უჭირს აზრის მკაფიოდ, ლოგიკურად და თანმიმდევრულად ჩამოყალიბება; პასუხი მნიშვნელოვნად ფრაგმენტულია, ხოლო პროფესიული სამართლებრივი ტერმინოლოგია ხშირად არაზუსტად გამოიყენება, რაც შინაარსის გაგებას მნიშვნელოვნად ართულებს.</w:t>
            </w:r>
          </w:p>
        </w:tc>
      </w:tr>
      <w:tr w:rsidR="00FD00A0" w:rsidRPr="00CE2C9D" w14:paraId="29A39623" w14:textId="77777777" w:rsidTr="00ED3872">
        <w:trPr>
          <w:jc w:val="center"/>
        </w:trPr>
        <w:tc>
          <w:tcPr>
            <w:tcW w:w="907" w:type="dxa"/>
            <w:vAlign w:val="center"/>
          </w:tcPr>
          <w:p w14:paraId="2E7ACF4D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3–2</w:t>
            </w:r>
          </w:p>
        </w:tc>
        <w:tc>
          <w:tcPr>
            <w:tcW w:w="8617" w:type="dxa"/>
            <w:vAlign w:val="center"/>
          </w:tcPr>
          <w:p w14:paraId="386F873A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კანდიდატის პასუხი არსებითად გაუმართავი და არათანმიმდევრულია; მსჯელობის სტრუქტურა პრაქტიკულად არ იკვეთება, ხოლო მრავალრიცხოვანი ენობრივი და ტერმინოლოგიური შეცდომები ძირითადი აზრის გაგებას უკიდურესად ართულებს.</w:t>
            </w:r>
          </w:p>
        </w:tc>
      </w:tr>
      <w:tr w:rsidR="00FD00A0" w:rsidRPr="00CE2C9D" w14:paraId="786D21C2" w14:textId="77777777" w:rsidTr="00ED3872">
        <w:trPr>
          <w:jc w:val="center"/>
        </w:trPr>
        <w:tc>
          <w:tcPr>
            <w:tcW w:w="907" w:type="dxa"/>
            <w:vAlign w:val="center"/>
          </w:tcPr>
          <w:p w14:paraId="03C37CEF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</w:t>
            </w:r>
          </w:p>
        </w:tc>
        <w:tc>
          <w:tcPr>
            <w:tcW w:w="8617" w:type="dxa"/>
            <w:vAlign w:val="center"/>
          </w:tcPr>
          <w:p w14:paraId="7D9C837C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გადმოსცემს მხოლოდ ცალკეულ, ერთმანეთთან ლოგიკურად დაუკავშირებელ მოსაზრებებს; პასუხში არ იკვეთება თანმიმდევრული მსჯელობა და პროფესიული სამართლებრივი ტერმინოლოგიის სათანადო გამოყენება, რის გამოც იგი საკმარისად ვერ ადასტურებს კომუნიკაციის უნარს</w:t>
            </w:r>
          </w:p>
        </w:tc>
      </w:tr>
      <w:tr w:rsidR="00FD00A0" w:rsidRPr="00CE2C9D" w14:paraId="142E863A" w14:textId="77777777" w:rsidTr="00ED3872">
        <w:trPr>
          <w:jc w:val="center"/>
        </w:trPr>
        <w:tc>
          <w:tcPr>
            <w:tcW w:w="907" w:type="dxa"/>
            <w:vAlign w:val="center"/>
          </w:tcPr>
          <w:p w14:paraId="0DB4F71B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0</w:t>
            </w:r>
          </w:p>
        </w:tc>
        <w:tc>
          <w:tcPr>
            <w:tcW w:w="8617" w:type="dxa"/>
            <w:vAlign w:val="center"/>
          </w:tcPr>
          <w:p w14:paraId="72788260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პასუხს არ წარმოადგენს ან წარმოდგენილი პასუხი წერითი ან/და ზეპირი კომუნიკაციის უნარის შეფასების შესაძლებლობას არ იძლევა.</w:t>
            </w:r>
          </w:p>
        </w:tc>
      </w:tr>
    </w:tbl>
    <w:p w14:paraId="57E02188" w14:textId="77777777" w:rsidR="00FD00A0" w:rsidRPr="00CE2C9D" w:rsidRDefault="00FD00A0" w:rsidP="001B0C70">
      <w:pPr>
        <w:spacing w:after="0" w:line="240" w:lineRule="auto"/>
        <w:rPr>
          <w:rFonts w:ascii="Sylfaen" w:hAnsi="Sylfaen"/>
          <w:b/>
          <w:color w:val="000000"/>
          <w:sz w:val="20"/>
        </w:rPr>
      </w:pPr>
    </w:p>
    <w:p w14:paraId="4C733CAA" w14:textId="77777777" w:rsidR="00FD00A0" w:rsidRPr="00CE2C9D" w:rsidRDefault="00FD00A0" w:rsidP="001B0C70">
      <w:pPr>
        <w:spacing w:after="0" w:line="240" w:lineRule="auto"/>
        <w:rPr>
          <w:rFonts w:ascii="Sylfaen" w:hAnsi="Sylfaen"/>
        </w:rPr>
      </w:pPr>
      <w:r w:rsidRPr="00CE2C9D">
        <w:rPr>
          <w:rFonts w:ascii="Sylfaen" w:eastAsia="Sylfaen" w:hAnsi="Sylfaen"/>
          <w:b/>
          <w:color w:val="000000"/>
          <w:sz w:val="20"/>
        </w:rPr>
        <w:t xml:space="preserve"> ქულა: ______ / 15</w:t>
      </w:r>
    </w:p>
    <w:p w14:paraId="7BEB32ED" w14:textId="77777777" w:rsidR="00FD00A0" w:rsidRPr="00CE2C9D" w:rsidRDefault="00FD00A0" w:rsidP="001B0C70">
      <w:pPr>
        <w:spacing w:after="0" w:line="240" w:lineRule="auto"/>
        <w:rPr>
          <w:rFonts w:ascii="Sylfaen" w:hAnsi="Sylfaen"/>
        </w:rPr>
      </w:pPr>
      <w:r w:rsidRPr="00CE2C9D">
        <w:rPr>
          <w:rFonts w:ascii="Sylfaen" w:eastAsia="Sylfaen" w:hAnsi="Sylfaen"/>
          <w:color w:val="000000"/>
          <w:sz w:val="18"/>
        </w:rPr>
        <w:t>კომენტარი: __________________________________________________________________________________</w:t>
      </w:r>
    </w:p>
    <w:p w14:paraId="090DA0E4" w14:textId="77777777" w:rsidR="00FD00A0" w:rsidRPr="00CE2C9D" w:rsidRDefault="00FD00A0" w:rsidP="001B0C70">
      <w:pPr>
        <w:spacing w:after="0" w:line="240" w:lineRule="auto"/>
        <w:rPr>
          <w:rFonts w:ascii="Sylfaen" w:hAnsi="Sylfaen"/>
          <w:b/>
          <w:color w:val="1F4E78"/>
        </w:rPr>
      </w:pPr>
    </w:p>
    <w:p w14:paraId="6AE208CB" w14:textId="77777777" w:rsidR="00FD00A0" w:rsidRPr="00CE2C9D" w:rsidRDefault="00FD00A0" w:rsidP="001B0C70">
      <w:pPr>
        <w:spacing w:after="0" w:line="240" w:lineRule="auto"/>
        <w:rPr>
          <w:rFonts w:ascii="Sylfaen" w:hAnsi="Sylfaen"/>
          <w:b/>
          <w:color w:val="1F4E78"/>
        </w:rPr>
      </w:pPr>
    </w:p>
    <w:p w14:paraId="7C7835E6" w14:textId="77777777" w:rsidR="00FD00A0" w:rsidRPr="00CE2C9D" w:rsidRDefault="00FD00A0" w:rsidP="001B0C70">
      <w:pPr>
        <w:spacing w:after="0" w:line="240" w:lineRule="auto"/>
        <w:rPr>
          <w:rFonts w:ascii="Sylfaen" w:hAnsi="Sylfaen"/>
          <w:b/>
          <w:color w:val="1F4E78"/>
        </w:rPr>
      </w:pPr>
    </w:p>
    <w:p w14:paraId="2AB8B6F6" w14:textId="77777777" w:rsidR="00FD00A0" w:rsidRPr="00CE2C9D" w:rsidRDefault="00FD00A0" w:rsidP="001B0C70">
      <w:pPr>
        <w:spacing w:after="0" w:line="240" w:lineRule="auto"/>
        <w:rPr>
          <w:rFonts w:ascii="Sylfaen" w:hAnsi="Sylfaen"/>
          <w:b/>
          <w:color w:val="1F4E78"/>
        </w:rPr>
      </w:pPr>
    </w:p>
    <w:p w14:paraId="0B4FBF55" w14:textId="77777777" w:rsidR="00FD00A0" w:rsidRPr="00CE2C9D" w:rsidRDefault="00FD00A0" w:rsidP="001B0C70">
      <w:pPr>
        <w:spacing w:after="0" w:line="240" w:lineRule="auto"/>
        <w:rPr>
          <w:rFonts w:ascii="Sylfaen" w:hAnsi="Sylfaen"/>
          <w:b/>
          <w:color w:val="1F4E78"/>
        </w:rPr>
      </w:pPr>
    </w:p>
    <w:p w14:paraId="0D6BC9B1" w14:textId="77777777" w:rsidR="00FD00A0" w:rsidRPr="00CE2C9D" w:rsidRDefault="00FD00A0" w:rsidP="001B0C70">
      <w:pPr>
        <w:spacing w:after="0" w:line="240" w:lineRule="auto"/>
        <w:rPr>
          <w:rFonts w:ascii="Sylfaen" w:hAnsi="Sylfaen"/>
          <w:b/>
          <w:color w:val="1F4E78"/>
        </w:rPr>
      </w:pPr>
    </w:p>
    <w:p w14:paraId="7B254C69" w14:textId="77777777" w:rsidR="00FD00A0" w:rsidRPr="00CE2C9D" w:rsidRDefault="00FD00A0" w:rsidP="001B0C70">
      <w:pPr>
        <w:spacing w:after="0" w:line="240" w:lineRule="auto"/>
        <w:rPr>
          <w:rFonts w:ascii="Sylfaen" w:hAnsi="Sylfaen"/>
          <w:b/>
          <w:color w:val="1F4E78"/>
        </w:rPr>
      </w:pPr>
    </w:p>
    <w:p w14:paraId="60F1526D" w14:textId="77777777" w:rsidR="00FD00A0" w:rsidRPr="00CE2C9D" w:rsidRDefault="00FD00A0" w:rsidP="001B0C70">
      <w:pPr>
        <w:spacing w:after="0" w:line="240" w:lineRule="auto"/>
        <w:rPr>
          <w:rFonts w:ascii="Sylfaen" w:hAnsi="Sylfaen"/>
          <w:b/>
          <w:color w:val="1F4E78"/>
        </w:rPr>
      </w:pPr>
    </w:p>
    <w:p w14:paraId="24F40A39" w14:textId="77777777" w:rsidR="00FD00A0" w:rsidRPr="00CE2C9D" w:rsidRDefault="00FD00A0" w:rsidP="001B0C70">
      <w:pPr>
        <w:spacing w:after="0" w:line="240" w:lineRule="auto"/>
        <w:rPr>
          <w:rFonts w:ascii="Sylfaen" w:eastAsia="Sylfaen" w:hAnsi="Sylfaen"/>
          <w:b/>
          <w:bCs/>
        </w:rPr>
      </w:pPr>
      <w:r w:rsidRPr="00CE2C9D">
        <w:rPr>
          <w:rFonts w:ascii="Sylfaen" w:eastAsia="Sylfaen" w:hAnsi="Sylfaen"/>
          <w:b/>
          <w:bCs/>
        </w:rPr>
        <w:t>5. პროგრამაზე სწავლის მოტივაცია და პროფესიული მიზნები — მაქსიმუმ 10 ქულა</w:t>
      </w:r>
    </w:p>
    <w:p w14:paraId="480314D2" w14:textId="77777777" w:rsidR="001B0C70" w:rsidRPr="00CE2C9D" w:rsidRDefault="001B0C70" w:rsidP="001B0C70">
      <w:pPr>
        <w:spacing w:after="0" w:line="240" w:lineRule="auto"/>
        <w:rPr>
          <w:rFonts w:ascii="Sylfaen" w:hAnsi="Sylfaen"/>
          <w:b/>
          <w:bCs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"/>
        <w:gridCol w:w="8617"/>
      </w:tblGrid>
      <w:tr w:rsidR="00FD00A0" w:rsidRPr="00CE2C9D" w14:paraId="63E6C835" w14:textId="77777777" w:rsidTr="00ED3872">
        <w:trPr>
          <w:tblHeader/>
          <w:jc w:val="center"/>
        </w:trPr>
        <w:tc>
          <w:tcPr>
            <w:tcW w:w="907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138F264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sz w:val="18"/>
              </w:rPr>
              <w:t>ქულა</w:t>
            </w:r>
          </w:p>
        </w:tc>
        <w:tc>
          <w:tcPr>
            <w:tcW w:w="8617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0B7BD52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sz w:val="18"/>
              </w:rPr>
              <w:t>შეფასების ინდიკატორი</w:t>
            </w:r>
          </w:p>
        </w:tc>
      </w:tr>
      <w:tr w:rsidR="00FD00A0" w:rsidRPr="00CE2C9D" w14:paraId="0BA986C9" w14:textId="77777777" w:rsidTr="00ED3872">
        <w:trPr>
          <w:jc w:val="center"/>
        </w:trPr>
        <w:tc>
          <w:tcPr>
            <w:tcW w:w="907" w:type="dxa"/>
            <w:vAlign w:val="center"/>
          </w:tcPr>
          <w:p w14:paraId="279B75CB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10</w:t>
            </w:r>
          </w:p>
        </w:tc>
        <w:tc>
          <w:tcPr>
            <w:tcW w:w="8617" w:type="dxa"/>
            <w:vAlign w:val="center"/>
          </w:tcPr>
          <w:p w14:paraId="1202ACBD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მოტივაცია მკაფიო, კონკრეტული და სრულად დასაბუთებულია; კანდიდატი პროგრამის შინაარსს საკუთარ აკადემიურ და პროფესიულ მიზნებს ზუსტად უკავშირებს; დასახული მიზნები რეალისტური და თანმიმდევრულია.</w:t>
            </w:r>
          </w:p>
        </w:tc>
      </w:tr>
      <w:tr w:rsidR="00FD00A0" w:rsidRPr="00CE2C9D" w14:paraId="317C8ADC" w14:textId="77777777" w:rsidTr="00ED3872">
        <w:trPr>
          <w:jc w:val="center"/>
        </w:trPr>
        <w:tc>
          <w:tcPr>
            <w:tcW w:w="907" w:type="dxa"/>
            <w:vAlign w:val="center"/>
          </w:tcPr>
          <w:p w14:paraId="01A4825F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9</w:t>
            </w:r>
          </w:p>
        </w:tc>
        <w:tc>
          <w:tcPr>
            <w:tcW w:w="8617" w:type="dxa"/>
            <w:vAlign w:val="center"/>
          </w:tcPr>
          <w:p w14:paraId="1F2A3694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მოტივაცია მკაფიო და დამაჯერებლად დასაბუთებულია; პროგრამის არჩევანსა და აკადემიურ თუ პროფესიულ მიზნებს შორის კავშირი ნათლად იკვეთება; გვხვდება მხოლოდ უმნიშვნელო ხარვეზი.</w:t>
            </w:r>
          </w:p>
        </w:tc>
      </w:tr>
      <w:tr w:rsidR="00FD00A0" w:rsidRPr="00CE2C9D" w14:paraId="778B3574" w14:textId="77777777" w:rsidTr="00ED3872">
        <w:trPr>
          <w:jc w:val="center"/>
        </w:trPr>
        <w:tc>
          <w:tcPr>
            <w:tcW w:w="907" w:type="dxa"/>
            <w:vAlign w:val="center"/>
          </w:tcPr>
          <w:p w14:paraId="11E7D6A8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8</w:t>
            </w:r>
          </w:p>
        </w:tc>
        <w:tc>
          <w:tcPr>
            <w:tcW w:w="8617" w:type="dxa"/>
            <w:vAlign w:val="center"/>
          </w:tcPr>
          <w:p w14:paraId="062293C2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მოტივაცია კარგად არის ჩამოყალიბებული; პროგრამის არჩევანი და მიზნები ძირითადად დასაბუთებულია, თუმცა ცალკეული ასპექტი მეტ დაკონკრეტებას საჭიროებს.</w:t>
            </w:r>
          </w:p>
        </w:tc>
      </w:tr>
      <w:tr w:rsidR="00FD00A0" w:rsidRPr="00CE2C9D" w14:paraId="1A76BB51" w14:textId="77777777" w:rsidTr="00ED3872">
        <w:trPr>
          <w:jc w:val="center"/>
        </w:trPr>
        <w:tc>
          <w:tcPr>
            <w:tcW w:w="907" w:type="dxa"/>
            <w:vAlign w:val="center"/>
          </w:tcPr>
          <w:p w14:paraId="328E9FA3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7</w:t>
            </w:r>
          </w:p>
        </w:tc>
        <w:tc>
          <w:tcPr>
            <w:tcW w:w="8617" w:type="dxa"/>
            <w:vAlign w:val="center"/>
          </w:tcPr>
          <w:p w14:paraId="248EEF15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მოტივაცია და მიზნები გასაგებად არის წარმოდგენილი და პროგრამასთან მათი კავშირიც იკვეთება, თუმცა დასაბუთება ნაწილობრივ ზოგადი ან არასრულია.</w:t>
            </w:r>
          </w:p>
        </w:tc>
      </w:tr>
      <w:tr w:rsidR="00FD00A0" w:rsidRPr="00CE2C9D" w14:paraId="4CB8494A" w14:textId="77777777" w:rsidTr="00ED3872">
        <w:trPr>
          <w:jc w:val="center"/>
        </w:trPr>
        <w:tc>
          <w:tcPr>
            <w:tcW w:w="907" w:type="dxa"/>
            <w:vAlign w:val="center"/>
          </w:tcPr>
          <w:p w14:paraId="57FCDF3A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6</w:t>
            </w:r>
          </w:p>
        </w:tc>
        <w:tc>
          <w:tcPr>
            <w:tcW w:w="8617" w:type="dxa"/>
            <w:vAlign w:val="center"/>
          </w:tcPr>
          <w:p w14:paraId="1B0C94E1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მოტივაციის ძირითადი საფუძვლები წარმოდგენილია; პროგრამასთან და სამომავლო გეგმებთან კავშირი ზოგადად გასაგებია, მაგრამ არგუმენტაცია არასაკმარისად არის განვითარებული.</w:t>
            </w:r>
          </w:p>
        </w:tc>
      </w:tr>
      <w:tr w:rsidR="00FD00A0" w:rsidRPr="00CE2C9D" w14:paraId="34BB263D" w14:textId="77777777" w:rsidTr="00ED3872">
        <w:trPr>
          <w:jc w:val="center"/>
        </w:trPr>
        <w:tc>
          <w:tcPr>
            <w:tcW w:w="907" w:type="dxa"/>
            <w:vAlign w:val="center"/>
          </w:tcPr>
          <w:p w14:paraId="54E075A5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5</w:t>
            </w:r>
          </w:p>
        </w:tc>
        <w:tc>
          <w:tcPr>
            <w:tcW w:w="8617" w:type="dxa"/>
            <w:vAlign w:val="center"/>
          </w:tcPr>
          <w:p w14:paraId="420E2C02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მოტივაცია ნაწილობრივ არის დასაბუთებული; მიზნები ზოგადი ხასიათისაა, ხოლო პროგრამის არჩევანთან მათი კავშირი მხოლოდ ნაწილობრივ იკვეთება.</w:t>
            </w:r>
          </w:p>
        </w:tc>
      </w:tr>
      <w:tr w:rsidR="00FD00A0" w:rsidRPr="00CE2C9D" w14:paraId="7BF48A5D" w14:textId="77777777" w:rsidTr="00ED3872">
        <w:trPr>
          <w:jc w:val="center"/>
        </w:trPr>
        <w:tc>
          <w:tcPr>
            <w:tcW w:w="907" w:type="dxa"/>
            <w:vAlign w:val="center"/>
          </w:tcPr>
          <w:p w14:paraId="0AB6C004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4</w:t>
            </w:r>
          </w:p>
        </w:tc>
        <w:tc>
          <w:tcPr>
            <w:tcW w:w="8617" w:type="dxa"/>
            <w:vAlign w:val="center"/>
          </w:tcPr>
          <w:p w14:paraId="1FF1025E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მოტივაცია ფრაგმენტულად და ზედაპირულად არის წარმოდგენილი; მიზნები ბუნდოვანია და პროგრამასთან მათი კავშირი სუსტად იკვეთება.</w:t>
            </w:r>
          </w:p>
        </w:tc>
      </w:tr>
      <w:tr w:rsidR="00FD00A0" w:rsidRPr="00CE2C9D" w14:paraId="6E7D000C" w14:textId="77777777" w:rsidTr="00ED3872">
        <w:trPr>
          <w:jc w:val="center"/>
        </w:trPr>
        <w:tc>
          <w:tcPr>
            <w:tcW w:w="907" w:type="dxa"/>
            <w:vAlign w:val="center"/>
          </w:tcPr>
          <w:p w14:paraId="6F6D1728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3</w:t>
            </w:r>
          </w:p>
        </w:tc>
        <w:tc>
          <w:tcPr>
            <w:tcW w:w="8617" w:type="dxa"/>
            <w:vAlign w:val="center"/>
          </w:tcPr>
          <w:p w14:paraId="471E3FA9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წარმოდგენილია მოტივაციის მხოლოდ ცალკეული ელემენტები; პროგრამის არჩევანი და პროფესიული მიზნები სათანადოდ არ არის დასაბუთებული.</w:t>
            </w:r>
          </w:p>
        </w:tc>
      </w:tr>
      <w:tr w:rsidR="00FD00A0" w:rsidRPr="00CE2C9D" w14:paraId="1C6380B8" w14:textId="77777777" w:rsidTr="00ED3872">
        <w:trPr>
          <w:jc w:val="center"/>
        </w:trPr>
        <w:tc>
          <w:tcPr>
            <w:tcW w:w="907" w:type="dxa"/>
            <w:vAlign w:val="center"/>
          </w:tcPr>
          <w:p w14:paraId="4C77BB67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2</w:t>
            </w:r>
          </w:p>
        </w:tc>
        <w:tc>
          <w:tcPr>
            <w:tcW w:w="8617" w:type="dxa"/>
            <w:vAlign w:val="center"/>
          </w:tcPr>
          <w:p w14:paraId="285D3FC0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პასუხი უმეტესად ზოგადი ან შეფასების საგანთან შეუსაბამოა; მოტივაციისა და პროფესიული მიზნების მხოლოდ უმნიშვნელო ნიშნები იკვეთება.</w:t>
            </w:r>
          </w:p>
        </w:tc>
      </w:tr>
      <w:tr w:rsidR="00FD00A0" w:rsidRPr="00CE2C9D" w14:paraId="0625EB7C" w14:textId="77777777" w:rsidTr="00ED3872">
        <w:trPr>
          <w:jc w:val="center"/>
        </w:trPr>
        <w:tc>
          <w:tcPr>
            <w:tcW w:w="907" w:type="dxa"/>
            <w:vAlign w:val="center"/>
          </w:tcPr>
          <w:p w14:paraId="304DCFC3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</w:t>
            </w:r>
          </w:p>
        </w:tc>
        <w:tc>
          <w:tcPr>
            <w:tcW w:w="8617" w:type="dxa"/>
            <w:vAlign w:val="center"/>
          </w:tcPr>
          <w:p w14:paraId="3428392B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მოტივაცია მხოლოდ ფორმალურად არის ნახსენები; პროგრამის არჩევანსა და აკადემიურ თუ პროფესიულ მიზნებთან შინაარსობრივი კავშირი პრაქტიკულად არ იკვეთება.</w:t>
            </w:r>
          </w:p>
        </w:tc>
      </w:tr>
      <w:tr w:rsidR="00FD00A0" w:rsidRPr="00CE2C9D" w14:paraId="7311B534" w14:textId="77777777" w:rsidTr="00ED3872">
        <w:trPr>
          <w:jc w:val="center"/>
        </w:trPr>
        <w:tc>
          <w:tcPr>
            <w:tcW w:w="907" w:type="dxa"/>
            <w:vAlign w:val="center"/>
          </w:tcPr>
          <w:p w14:paraId="77C7A4BF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0</w:t>
            </w:r>
          </w:p>
        </w:tc>
        <w:tc>
          <w:tcPr>
            <w:tcW w:w="8617" w:type="dxa"/>
            <w:vAlign w:val="center"/>
          </w:tcPr>
          <w:p w14:paraId="41083623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მოტივაცია და პროფესიული მიზნები არ არის წარმოდგენილი ან პასუხი შეფასების საგანს არ შეესაბამება.</w:t>
            </w:r>
          </w:p>
        </w:tc>
      </w:tr>
    </w:tbl>
    <w:p w14:paraId="09617997" w14:textId="77777777" w:rsidR="00FD00A0" w:rsidRPr="00CE2C9D" w:rsidRDefault="00FD00A0" w:rsidP="001B0C70">
      <w:pPr>
        <w:spacing w:after="0" w:line="240" w:lineRule="auto"/>
        <w:rPr>
          <w:rFonts w:ascii="Sylfaen" w:hAnsi="Sylfaen"/>
          <w:b/>
          <w:color w:val="000000"/>
          <w:sz w:val="20"/>
        </w:rPr>
      </w:pPr>
    </w:p>
    <w:p w14:paraId="7B824655" w14:textId="77777777" w:rsidR="00FD00A0" w:rsidRPr="00CE2C9D" w:rsidRDefault="00FD00A0" w:rsidP="001B0C70">
      <w:pPr>
        <w:spacing w:after="0" w:line="240" w:lineRule="auto"/>
        <w:rPr>
          <w:rFonts w:ascii="Sylfaen" w:hAnsi="Sylfaen"/>
        </w:rPr>
      </w:pPr>
      <w:r w:rsidRPr="00CE2C9D">
        <w:rPr>
          <w:rFonts w:ascii="Sylfaen" w:eastAsia="Sylfaen" w:hAnsi="Sylfaen"/>
          <w:b/>
          <w:color w:val="000000"/>
          <w:sz w:val="20"/>
        </w:rPr>
        <w:t xml:space="preserve"> ქულა: ______ / 10</w:t>
      </w:r>
    </w:p>
    <w:p w14:paraId="4FD118B9" w14:textId="77777777" w:rsidR="00FD00A0" w:rsidRPr="00CE2C9D" w:rsidRDefault="00FD00A0" w:rsidP="001B0C70">
      <w:pPr>
        <w:spacing w:after="0" w:line="240" w:lineRule="auto"/>
        <w:rPr>
          <w:rFonts w:ascii="Sylfaen" w:hAnsi="Sylfaen"/>
        </w:rPr>
      </w:pPr>
      <w:r w:rsidRPr="00CE2C9D">
        <w:rPr>
          <w:rFonts w:ascii="Sylfaen" w:eastAsia="Sylfaen" w:hAnsi="Sylfaen"/>
          <w:color w:val="000000"/>
          <w:sz w:val="18"/>
        </w:rPr>
        <w:t>კომენტარი: __________________________________________________________________________________</w:t>
      </w:r>
    </w:p>
    <w:p w14:paraId="23AE5623" w14:textId="77777777" w:rsidR="00FD00A0" w:rsidRPr="00CE2C9D" w:rsidRDefault="00FD00A0" w:rsidP="001B0C70">
      <w:pPr>
        <w:spacing w:after="0" w:line="240" w:lineRule="auto"/>
        <w:rPr>
          <w:rFonts w:ascii="Sylfaen" w:hAnsi="Sylfaen"/>
        </w:rPr>
      </w:pPr>
    </w:p>
    <w:p w14:paraId="722B49E3" w14:textId="77777777" w:rsidR="00FD00A0" w:rsidRPr="00CE2C9D" w:rsidRDefault="00FD00A0" w:rsidP="001B0C70">
      <w:pPr>
        <w:spacing w:after="0" w:line="240" w:lineRule="auto"/>
        <w:rPr>
          <w:rFonts w:ascii="Sylfaen" w:hAnsi="Sylfaen"/>
        </w:rPr>
      </w:pPr>
    </w:p>
    <w:p w14:paraId="61456024" w14:textId="77777777" w:rsidR="001B0C70" w:rsidRPr="00CE2C9D" w:rsidRDefault="001B0C70" w:rsidP="001B0C70">
      <w:pPr>
        <w:spacing w:after="0" w:line="240" w:lineRule="auto"/>
        <w:rPr>
          <w:rFonts w:ascii="Sylfaen" w:hAnsi="Sylfaen"/>
        </w:rPr>
      </w:pPr>
    </w:p>
    <w:p w14:paraId="60F7A587" w14:textId="77777777" w:rsidR="001B0C70" w:rsidRPr="00CE2C9D" w:rsidRDefault="001B0C70" w:rsidP="001B0C70">
      <w:pPr>
        <w:spacing w:after="0" w:line="240" w:lineRule="auto"/>
        <w:rPr>
          <w:rFonts w:ascii="Sylfaen" w:hAnsi="Sylfaen"/>
        </w:rPr>
      </w:pPr>
    </w:p>
    <w:p w14:paraId="7454FF46" w14:textId="77777777" w:rsidR="001B0C70" w:rsidRPr="00CE2C9D" w:rsidRDefault="001B0C70" w:rsidP="001B0C70">
      <w:pPr>
        <w:spacing w:after="0" w:line="240" w:lineRule="auto"/>
        <w:rPr>
          <w:rFonts w:ascii="Sylfaen" w:hAnsi="Sylfaen"/>
        </w:rPr>
      </w:pPr>
    </w:p>
    <w:p w14:paraId="482F0D88" w14:textId="77777777" w:rsidR="001B0C70" w:rsidRPr="00CE2C9D" w:rsidRDefault="001B0C70" w:rsidP="001B0C70">
      <w:pPr>
        <w:spacing w:after="0" w:line="240" w:lineRule="auto"/>
        <w:rPr>
          <w:rFonts w:ascii="Sylfaen" w:hAnsi="Sylfaen"/>
        </w:rPr>
      </w:pPr>
    </w:p>
    <w:p w14:paraId="00A5EFE0" w14:textId="77777777" w:rsidR="001B0C70" w:rsidRPr="00CE2C9D" w:rsidRDefault="001B0C70" w:rsidP="001B0C70">
      <w:pPr>
        <w:spacing w:after="0" w:line="240" w:lineRule="auto"/>
        <w:rPr>
          <w:rFonts w:ascii="Sylfaen" w:hAnsi="Sylfaen"/>
        </w:rPr>
      </w:pPr>
    </w:p>
    <w:p w14:paraId="2C37AA3C" w14:textId="77777777" w:rsidR="001B0C70" w:rsidRPr="00CE2C9D" w:rsidRDefault="001B0C70" w:rsidP="001B0C70">
      <w:pPr>
        <w:spacing w:after="0" w:line="240" w:lineRule="auto"/>
        <w:rPr>
          <w:rFonts w:ascii="Sylfaen" w:hAnsi="Sylfaen"/>
        </w:rPr>
      </w:pPr>
    </w:p>
    <w:p w14:paraId="53943226" w14:textId="77777777" w:rsidR="001B0C70" w:rsidRPr="00CE2C9D" w:rsidRDefault="001B0C70" w:rsidP="001B0C70">
      <w:pPr>
        <w:spacing w:after="0" w:line="240" w:lineRule="auto"/>
        <w:rPr>
          <w:rFonts w:ascii="Sylfaen" w:hAnsi="Sylfaen"/>
        </w:rPr>
      </w:pPr>
    </w:p>
    <w:p w14:paraId="08814457" w14:textId="77777777" w:rsidR="001B0C70" w:rsidRPr="00CE2C9D" w:rsidRDefault="001B0C70" w:rsidP="001B0C70">
      <w:pPr>
        <w:spacing w:after="0" w:line="240" w:lineRule="auto"/>
        <w:rPr>
          <w:rFonts w:ascii="Sylfaen" w:hAnsi="Sylfaen"/>
        </w:rPr>
      </w:pPr>
    </w:p>
    <w:p w14:paraId="1ED67C8B" w14:textId="77777777" w:rsidR="001B0C70" w:rsidRPr="00CE2C9D" w:rsidRDefault="001B0C70" w:rsidP="001B0C70">
      <w:pPr>
        <w:spacing w:after="0" w:line="240" w:lineRule="auto"/>
        <w:rPr>
          <w:rFonts w:ascii="Sylfaen" w:hAnsi="Sylfaen"/>
        </w:rPr>
      </w:pPr>
    </w:p>
    <w:p w14:paraId="01BE8D1E" w14:textId="77777777" w:rsidR="00FD00A0" w:rsidRPr="00CE2C9D" w:rsidRDefault="00FD00A0" w:rsidP="001B0C70">
      <w:pPr>
        <w:spacing w:after="0" w:line="240" w:lineRule="auto"/>
        <w:rPr>
          <w:rFonts w:ascii="Sylfaen" w:hAnsi="Sylfaen"/>
        </w:rPr>
      </w:pPr>
    </w:p>
    <w:p w14:paraId="063870EC" w14:textId="77777777" w:rsidR="00FD00A0" w:rsidRPr="00CE2C9D" w:rsidRDefault="00FD00A0" w:rsidP="001B0C70">
      <w:pPr>
        <w:spacing w:after="0" w:line="240" w:lineRule="auto"/>
        <w:rPr>
          <w:rFonts w:ascii="Sylfaen" w:hAnsi="Sylfaen"/>
        </w:rPr>
      </w:pPr>
    </w:p>
    <w:p w14:paraId="3E50C9FB" w14:textId="77777777" w:rsidR="00FD00A0" w:rsidRPr="00CE2C9D" w:rsidRDefault="00FD00A0" w:rsidP="001B0C70">
      <w:pPr>
        <w:spacing w:after="0" w:line="240" w:lineRule="auto"/>
        <w:rPr>
          <w:rFonts w:ascii="Sylfaen" w:hAnsi="Sylfaen"/>
        </w:rPr>
      </w:pPr>
    </w:p>
    <w:p w14:paraId="3C616E27" w14:textId="77777777" w:rsidR="00FD00A0" w:rsidRPr="00CE2C9D" w:rsidRDefault="00FD00A0" w:rsidP="001B0C70">
      <w:pPr>
        <w:spacing w:after="0" w:line="240" w:lineRule="auto"/>
        <w:rPr>
          <w:rFonts w:ascii="Sylfaen" w:hAnsi="Sylfaen"/>
        </w:rPr>
      </w:pPr>
    </w:p>
    <w:p w14:paraId="00CB9FC5" w14:textId="77777777" w:rsidR="00FD00A0" w:rsidRPr="00CE2C9D" w:rsidRDefault="00FD00A0" w:rsidP="001B0C70">
      <w:pPr>
        <w:spacing w:after="0" w:line="240" w:lineRule="auto"/>
        <w:rPr>
          <w:rFonts w:ascii="Sylfaen" w:hAnsi="Sylfaen"/>
        </w:rPr>
      </w:pPr>
    </w:p>
    <w:p w14:paraId="1EBCF4A0" w14:textId="77777777" w:rsidR="00FD00A0" w:rsidRPr="00CE2C9D" w:rsidRDefault="00FD00A0" w:rsidP="001B0C70">
      <w:pPr>
        <w:spacing w:after="0" w:line="240" w:lineRule="auto"/>
        <w:rPr>
          <w:rFonts w:ascii="Sylfaen" w:hAnsi="Sylfaen"/>
        </w:rPr>
      </w:pPr>
    </w:p>
    <w:p w14:paraId="52017079" w14:textId="77777777" w:rsidR="00FD00A0" w:rsidRPr="00CE2C9D" w:rsidRDefault="00FD00A0" w:rsidP="001B0C70">
      <w:pPr>
        <w:spacing w:after="0" w:line="240" w:lineRule="auto"/>
        <w:rPr>
          <w:rFonts w:ascii="Sylfaen" w:hAnsi="Sylfaen"/>
        </w:rPr>
      </w:pPr>
    </w:p>
    <w:p w14:paraId="1C44A8D7" w14:textId="77777777" w:rsidR="00FD00A0" w:rsidRPr="00CE2C9D" w:rsidRDefault="00FD00A0" w:rsidP="001B0C70">
      <w:pPr>
        <w:spacing w:after="0" w:line="240" w:lineRule="auto"/>
        <w:jc w:val="center"/>
        <w:rPr>
          <w:rFonts w:ascii="Sylfaen" w:eastAsia="Sylfaen" w:hAnsi="Sylfaen"/>
          <w:b/>
          <w:bCs/>
          <w:sz w:val="28"/>
          <w:szCs w:val="28"/>
        </w:rPr>
      </w:pPr>
      <w:r w:rsidRPr="00CE2C9D">
        <w:rPr>
          <w:rFonts w:ascii="Sylfaen" w:eastAsia="Sylfaen" w:hAnsi="Sylfaen"/>
          <w:b/>
          <w:bCs/>
          <w:sz w:val="28"/>
          <w:szCs w:val="28"/>
        </w:rPr>
        <w:t>ინდივიდუალური შეფასების შეჯამება</w:t>
      </w:r>
    </w:p>
    <w:p w14:paraId="077CA52E" w14:textId="77777777" w:rsidR="001B0C70" w:rsidRPr="00CE2C9D" w:rsidRDefault="001B0C70" w:rsidP="001B0C70">
      <w:pPr>
        <w:spacing w:after="0" w:line="240" w:lineRule="auto"/>
        <w:jc w:val="center"/>
        <w:rPr>
          <w:rFonts w:ascii="Sylfaen" w:hAnsi="Sylfaen"/>
          <w:b/>
          <w:bCs/>
          <w:sz w:val="28"/>
          <w:szCs w:val="28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5839"/>
        <w:gridCol w:w="1247"/>
        <w:gridCol w:w="1303"/>
      </w:tblGrid>
      <w:tr w:rsidR="00FD00A0" w:rsidRPr="00CE2C9D" w14:paraId="58A91260" w14:textId="77777777" w:rsidTr="00ED3872">
        <w:trPr>
          <w:jc w:val="center"/>
        </w:trPr>
        <w:tc>
          <w:tcPr>
            <w:tcW w:w="680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10DF7DB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color w:val="FFFFFF"/>
                <w:sz w:val="18"/>
              </w:rPr>
              <w:t>№</w:t>
            </w:r>
          </w:p>
        </w:tc>
        <w:tc>
          <w:tcPr>
            <w:tcW w:w="5839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FEA456D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color w:val="FFFFFF"/>
                <w:sz w:val="18"/>
              </w:rPr>
              <w:t>შეფასების კრიტერიუმი</w:t>
            </w:r>
          </w:p>
        </w:tc>
        <w:tc>
          <w:tcPr>
            <w:tcW w:w="1247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97661A1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color w:val="FFFFFF"/>
                <w:sz w:val="18"/>
              </w:rPr>
              <w:t>მაქს.</w:t>
            </w:r>
          </w:p>
        </w:tc>
        <w:tc>
          <w:tcPr>
            <w:tcW w:w="1303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D8C4112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color w:val="FFFFFF"/>
                <w:sz w:val="18"/>
              </w:rPr>
              <w:t>მინიჭებული</w:t>
            </w:r>
          </w:p>
        </w:tc>
      </w:tr>
      <w:tr w:rsidR="00FD00A0" w:rsidRPr="00CE2C9D" w14:paraId="1AA64388" w14:textId="77777777" w:rsidTr="00ED3872">
        <w:trPr>
          <w:jc w:val="center"/>
        </w:trPr>
        <w:tc>
          <w:tcPr>
            <w:tcW w:w="6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932C79C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color w:val="000000"/>
                <w:sz w:val="18"/>
              </w:rPr>
              <w:t>1</w:t>
            </w:r>
          </w:p>
        </w:tc>
        <w:tc>
          <w:tcPr>
            <w:tcW w:w="583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C20AA99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color w:val="000000"/>
                <w:sz w:val="18"/>
              </w:rPr>
              <w:t>დარგობრივი ცოდნა და სამართლებრივი საკითხების გააზება</w:t>
            </w:r>
          </w:p>
        </w:tc>
        <w:tc>
          <w:tcPr>
            <w:tcW w:w="124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C3DA43E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color w:val="000000"/>
                <w:sz w:val="18"/>
              </w:rPr>
              <w:t>30</w:t>
            </w:r>
          </w:p>
        </w:tc>
        <w:tc>
          <w:tcPr>
            <w:tcW w:w="1303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3D2D79C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</w:p>
        </w:tc>
      </w:tr>
      <w:tr w:rsidR="00FD00A0" w:rsidRPr="00CE2C9D" w14:paraId="209703A1" w14:textId="77777777" w:rsidTr="00ED3872">
        <w:trPr>
          <w:jc w:val="center"/>
        </w:trPr>
        <w:tc>
          <w:tcPr>
            <w:tcW w:w="6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779734C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color w:val="000000"/>
                <w:sz w:val="18"/>
              </w:rPr>
              <w:t>2</w:t>
            </w:r>
          </w:p>
        </w:tc>
        <w:tc>
          <w:tcPr>
            <w:tcW w:w="583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94921F9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color w:val="000000"/>
                <w:sz w:val="18"/>
              </w:rPr>
              <w:t>ანალიტიკური და კრიტიკული აზროვნება</w:t>
            </w:r>
          </w:p>
        </w:tc>
        <w:tc>
          <w:tcPr>
            <w:tcW w:w="124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A90E92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color w:val="000000"/>
                <w:sz w:val="18"/>
              </w:rPr>
              <w:t>25</w:t>
            </w:r>
          </w:p>
        </w:tc>
        <w:tc>
          <w:tcPr>
            <w:tcW w:w="1303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1A0CAF5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</w:p>
        </w:tc>
      </w:tr>
      <w:tr w:rsidR="00FD00A0" w:rsidRPr="00CE2C9D" w14:paraId="23BBF205" w14:textId="77777777" w:rsidTr="00ED3872">
        <w:trPr>
          <w:jc w:val="center"/>
        </w:trPr>
        <w:tc>
          <w:tcPr>
            <w:tcW w:w="6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C72FD2C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color w:val="000000"/>
                <w:sz w:val="18"/>
              </w:rPr>
              <w:t>3</w:t>
            </w:r>
          </w:p>
        </w:tc>
        <w:tc>
          <w:tcPr>
            <w:tcW w:w="583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26757FA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color w:val="000000"/>
                <w:sz w:val="18"/>
              </w:rPr>
              <w:t>სამართლებრივი არგუმენტაცია</w:t>
            </w:r>
          </w:p>
        </w:tc>
        <w:tc>
          <w:tcPr>
            <w:tcW w:w="124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1A6E73E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color w:val="000000"/>
                <w:sz w:val="18"/>
              </w:rPr>
              <w:t>20</w:t>
            </w:r>
          </w:p>
        </w:tc>
        <w:tc>
          <w:tcPr>
            <w:tcW w:w="1303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B01EBB2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</w:p>
        </w:tc>
      </w:tr>
      <w:tr w:rsidR="00FD00A0" w:rsidRPr="00CE2C9D" w14:paraId="683DCECE" w14:textId="77777777" w:rsidTr="00ED3872">
        <w:trPr>
          <w:jc w:val="center"/>
        </w:trPr>
        <w:tc>
          <w:tcPr>
            <w:tcW w:w="6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C4061EF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color w:val="000000"/>
                <w:sz w:val="18"/>
              </w:rPr>
              <w:t>4</w:t>
            </w:r>
          </w:p>
        </w:tc>
        <w:tc>
          <w:tcPr>
            <w:tcW w:w="583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CFA0FE6" w14:textId="5D9BEE34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color w:val="000000"/>
                <w:sz w:val="18"/>
              </w:rPr>
              <w:t>ზეპირი კომუნიკაცია</w:t>
            </w:r>
          </w:p>
        </w:tc>
        <w:tc>
          <w:tcPr>
            <w:tcW w:w="124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040D0FC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15</w:t>
            </w:r>
          </w:p>
        </w:tc>
        <w:tc>
          <w:tcPr>
            <w:tcW w:w="1303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19E12A3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</w:p>
        </w:tc>
      </w:tr>
      <w:tr w:rsidR="00FD00A0" w:rsidRPr="00CE2C9D" w14:paraId="6DA4EFC5" w14:textId="77777777" w:rsidTr="00ED3872">
        <w:trPr>
          <w:jc w:val="center"/>
        </w:trPr>
        <w:tc>
          <w:tcPr>
            <w:tcW w:w="6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6339BA4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color w:val="000000"/>
                <w:sz w:val="18"/>
              </w:rPr>
              <w:t>5</w:t>
            </w:r>
          </w:p>
        </w:tc>
        <w:tc>
          <w:tcPr>
            <w:tcW w:w="583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4E69E26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color w:val="000000"/>
                <w:sz w:val="18"/>
              </w:rPr>
              <w:t>პროგრამაზე სწავლის მოტივაცია და პროფესიული მიზნები</w:t>
            </w:r>
          </w:p>
        </w:tc>
        <w:tc>
          <w:tcPr>
            <w:tcW w:w="124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E4DDACA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10</w:t>
            </w:r>
          </w:p>
        </w:tc>
        <w:tc>
          <w:tcPr>
            <w:tcW w:w="1303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BCF600F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</w:p>
        </w:tc>
      </w:tr>
      <w:tr w:rsidR="00FD00A0" w:rsidRPr="00CE2C9D" w14:paraId="670F0C15" w14:textId="77777777" w:rsidTr="00ED3872">
        <w:trPr>
          <w:jc w:val="center"/>
        </w:trPr>
        <w:tc>
          <w:tcPr>
            <w:tcW w:w="6519" w:type="dxa"/>
            <w:gridSpan w:val="2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B8F4DFA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color w:val="000000"/>
                <w:sz w:val="19"/>
              </w:rPr>
              <w:t>ჯამი</w:t>
            </w:r>
          </w:p>
        </w:tc>
        <w:tc>
          <w:tcPr>
            <w:tcW w:w="1247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3AF61EF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color w:val="000000"/>
                <w:sz w:val="19"/>
              </w:rPr>
              <w:t>100</w:t>
            </w:r>
          </w:p>
        </w:tc>
        <w:tc>
          <w:tcPr>
            <w:tcW w:w="1303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A4D003E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</w:p>
        </w:tc>
      </w:tr>
    </w:tbl>
    <w:p w14:paraId="5C28BFD5" w14:textId="77777777" w:rsidR="001B0C70" w:rsidRPr="00CE2C9D" w:rsidRDefault="001B0C70" w:rsidP="001B0C70">
      <w:pPr>
        <w:spacing w:after="0" w:line="240" w:lineRule="auto"/>
        <w:rPr>
          <w:rFonts w:ascii="Sylfaen" w:eastAsia="Sylfaen" w:hAnsi="Sylfaen"/>
          <w:b/>
        </w:rPr>
      </w:pPr>
    </w:p>
    <w:p w14:paraId="474F7F5C" w14:textId="53D98DFB" w:rsidR="00FD00A0" w:rsidRPr="00CE2C9D" w:rsidRDefault="00FD00A0" w:rsidP="001B0C70">
      <w:pPr>
        <w:spacing w:after="0" w:line="240" w:lineRule="auto"/>
        <w:rPr>
          <w:rFonts w:ascii="Sylfaen" w:hAnsi="Sylfaen"/>
        </w:rPr>
      </w:pPr>
      <w:r w:rsidRPr="00CE2C9D">
        <w:rPr>
          <w:rFonts w:ascii="Sylfaen" w:eastAsia="Sylfaen" w:hAnsi="Sylfaen"/>
          <w:b/>
        </w:rPr>
        <w:t>დამატებითი მინიმალური მოთხოვნის შემოწმება</w:t>
      </w:r>
    </w:p>
    <w:p w14:paraId="4FD5BE51" w14:textId="77777777" w:rsidR="00FD00A0" w:rsidRPr="00CE2C9D" w:rsidRDefault="00FD00A0" w:rsidP="001B0C70">
      <w:pPr>
        <w:spacing w:after="0" w:line="240" w:lineRule="auto"/>
        <w:rPr>
          <w:rFonts w:ascii="Sylfaen" w:eastAsia="Sylfaen" w:hAnsi="Sylfaen"/>
          <w:color w:val="000000"/>
          <w:sz w:val="19"/>
        </w:rPr>
      </w:pPr>
      <w:r w:rsidRPr="00CE2C9D">
        <w:rPr>
          <w:rFonts w:ascii="Sylfaen" w:eastAsia="Sylfaen" w:hAnsi="Sylfaen"/>
          <w:color w:val="000000"/>
          <w:sz w:val="19"/>
        </w:rPr>
        <w:t>□ დარგობრივი ცოდნის კრიტერიუმში მიღებულია არანაკლებ 15 ქულა.</w:t>
      </w:r>
    </w:p>
    <w:p w14:paraId="123E7685" w14:textId="77777777" w:rsidR="001B0C70" w:rsidRPr="00CE2C9D" w:rsidRDefault="001B0C70" w:rsidP="001B0C70">
      <w:pPr>
        <w:spacing w:after="0" w:line="240" w:lineRule="auto"/>
        <w:rPr>
          <w:rFonts w:ascii="Sylfaen" w:hAnsi="Sylfaen"/>
        </w:rPr>
      </w:pPr>
    </w:p>
    <w:p w14:paraId="55F317B8" w14:textId="77777777" w:rsidR="00FD00A0" w:rsidRPr="00CE2C9D" w:rsidRDefault="00FD00A0" w:rsidP="001B0C70">
      <w:pPr>
        <w:spacing w:after="0" w:line="240" w:lineRule="auto"/>
        <w:rPr>
          <w:rFonts w:ascii="Sylfaen" w:hAnsi="Sylfaen"/>
        </w:rPr>
      </w:pPr>
      <w:r w:rsidRPr="00CE2C9D">
        <w:rPr>
          <w:rFonts w:ascii="Sylfaen" w:eastAsia="Sylfaen" w:hAnsi="Sylfaen"/>
          <w:b/>
          <w:color w:val="000000"/>
          <w:sz w:val="20"/>
        </w:rPr>
        <w:t>კომისიის წევრის დასკვნა:</w:t>
      </w:r>
    </w:p>
    <w:p w14:paraId="69E1D611" w14:textId="77777777" w:rsidR="00FD00A0" w:rsidRPr="00CE2C9D" w:rsidRDefault="00FD00A0" w:rsidP="001B0C70">
      <w:pPr>
        <w:spacing w:after="0" w:line="240" w:lineRule="auto"/>
        <w:rPr>
          <w:rFonts w:ascii="Sylfaen" w:hAnsi="Sylfaen"/>
        </w:rPr>
      </w:pPr>
      <w:r w:rsidRPr="00CE2C9D">
        <w:rPr>
          <w:rFonts w:ascii="Sylfaen" w:eastAsia="Sylfaen" w:hAnsi="Sylfaen"/>
          <w:color w:val="000000"/>
          <w:sz w:val="20"/>
        </w:rPr>
        <w:t>□ დადებითი     □ უარყოფითი</w:t>
      </w:r>
    </w:p>
    <w:p w14:paraId="17DE3D6B" w14:textId="77777777" w:rsidR="00FD00A0" w:rsidRPr="00CE2C9D" w:rsidRDefault="00FD00A0" w:rsidP="001B0C70">
      <w:pPr>
        <w:spacing w:after="0" w:line="240" w:lineRule="auto"/>
        <w:rPr>
          <w:rFonts w:ascii="Sylfaen" w:hAnsi="Sylfaen"/>
        </w:rPr>
      </w:pPr>
      <w:r w:rsidRPr="00CE2C9D">
        <w:rPr>
          <w:rFonts w:ascii="Sylfaen" w:eastAsia="Sylfaen" w:hAnsi="Sylfaen"/>
          <w:color w:val="000000"/>
          <w:sz w:val="19"/>
        </w:rPr>
        <w:t>დასაბუთება/შენიშვნა: ___________________________________________________________________________</w:t>
      </w:r>
    </w:p>
    <w:p w14:paraId="43E6F349" w14:textId="77777777" w:rsidR="00FD00A0" w:rsidRPr="00CE2C9D" w:rsidRDefault="00FD00A0" w:rsidP="001B0C70">
      <w:pPr>
        <w:spacing w:after="0" w:line="240" w:lineRule="auto"/>
        <w:rPr>
          <w:rFonts w:ascii="Sylfaen" w:hAnsi="Sylfaen"/>
        </w:rPr>
      </w:pPr>
      <w:r w:rsidRPr="00CE2C9D">
        <w:rPr>
          <w:rFonts w:ascii="Sylfaen" w:eastAsia="Sylfaen" w:hAnsi="Sylfaen"/>
          <w:color w:val="000000"/>
          <w:sz w:val="19"/>
        </w:rPr>
        <w:t>________________________________________________________________________________________________</w:t>
      </w:r>
    </w:p>
    <w:p w14:paraId="0E1000F4" w14:textId="77777777" w:rsidR="00FD00A0" w:rsidRPr="00CE2C9D" w:rsidRDefault="00FD00A0" w:rsidP="001B0C70">
      <w:pPr>
        <w:spacing w:after="0" w:line="240" w:lineRule="auto"/>
        <w:rPr>
          <w:rFonts w:ascii="Sylfaen" w:hAnsi="Sylfaen"/>
        </w:rPr>
      </w:pPr>
      <w:r w:rsidRPr="00CE2C9D">
        <w:rPr>
          <w:rFonts w:ascii="Sylfaen" w:eastAsia="Sylfaen" w:hAnsi="Sylfaen"/>
          <w:color w:val="000000"/>
          <w:sz w:val="19"/>
        </w:rPr>
        <w:t>კომისიის წევრის ხელმოწერა: __________________________     თარიღი: ____ / ____ / ______</w:t>
      </w:r>
    </w:p>
    <w:p w14:paraId="1701446B" w14:textId="77777777" w:rsidR="00FD00A0" w:rsidRPr="00CE2C9D" w:rsidRDefault="00FD00A0" w:rsidP="001B0C70">
      <w:pPr>
        <w:spacing w:after="0" w:line="240" w:lineRule="auto"/>
        <w:rPr>
          <w:rFonts w:ascii="Sylfaen" w:hAnsi="Sylfaen"/>
        </w:rPr>
        <w:sectPr w:rsidR="00FD00A0" w:rsidRPr="00CE2C9D" w:rsidSect="00FD00A0">
          <w:pgSz w:w="11906" w:h="16838"/>
          <w:pgMar w:top="1020" w:right="1134" w:bottom="1020" w:left="1417" w:header="567" w:footer="567" w:gutter="0"/>
          <w:cols w:space="720"/>
          <w:docGrid w:linePitch="360"/>
        </w:sectPr>
      </w:pPr>
    </w:p>
    <w:p w14:paraId="26AA840E" w14:textId="77777777" w:rsidR="00FD00A0" w:rsidRPr="00CE2C9D" w:rsidRDefault="00FD00A0" w:rsidP="001B0C70">
      <w:pPr>
        <w:spacing w:after="0" w:line="240" w:lineRule="auto"/>
        <w:jc w:val="right"/>
        <w:rPr>
          <w:rFonts w:ascii="Sylfaen" w:hAnsi="Sylfaen"/>
        </w:rPr>
      </w:pPr>
      <w:r w:rsidRPr="00CE2C9D">
        <w:rPr>
          <w:rFonts w:ascii="Sylfaen" w:hAnsi="Sylfaen"/>
        </w:rPr>
        <w:lastRenderedPageBreak/>
        <w:t>დანართი №6 — ნაწილი 2</w:t>
      </w:r>
    </w:p>
    <w:p w14:paraId="46AFF074" w14:textId="77777777" w:rsidR="001B0C70" w:rsidRPr="00CE2C9D" w:rsidRDefault="001B0C70" w:rsidP="001B0C70">
      <w:pPr>
        <w:spacing w:after="0" w:line="240" w:lineRule="auto"/>
        <w:jc w:val="center"/>
        <w:rPr>
          <w:rFonts w:ascii="Sylfaen" w:eastAsia="Sylfaen" w:hAnsi="Sylfaen"/>
          <w:b/>
          <w:bCs/>
          <w:sz w:val="28"/>
          <w:szCs w:val="28"/>
        </w:rPr>
      </w:pPr>
    </w:p>
    <w:p w14:paraId="7698D5FD" w14:textId="01557681" w:rsidR="00FD00A0" w:rsidRPr="00CE2C9D" w:rsidRDefault="00FD00A0" w:rsidP="001B0C70">
      <w:pPr>
        <w:spacing w:after="0" w:line="240" w:lineRule="auto"/>
        <w:jc w:val="center"/>
        <w:rPr>
          <w:rFonts w:ascii="Sylfaen" w:hAnsi="Sylfaen"/>
          <w:b/>
          <w:bCs/>
          <w:sz w:val="28"/>
          <w:szCs w:val="28"/>
        </w:rPr>
      </w:pPr>
      <w:r w:rsidRPr="00CE2C9D">
        <w:rPr>
          <w:rFonts w:ascii="Sylfaen" w:eastAsia="Sylfaen" w:hAnsi="Sylfaen"/>
          <w:b/>
          <w:bCs/>
          <w:sz w:val="28"/>
          <w:szCs w:val="28"/>
        </w:rPr>
        <w:t>კავკასიის უნივერსიტეტი</w:t>
      </w:r>
    </w:p>
    <w:p w14:paraId="605640FF" w14:textId="77777777" w:rsidR="00FD00A0" w:rsidRPr="00CE2C9D" w:rsidRDefault="00FD00A0" w:rsidP="001B0C70">
      <w:pPr>
        <w:spacing w:after="0" w:line="240" w:lineRule="auto"/>
        <w:jc w:val="center"/>
        <w:rPr>
          <w:rFonts w:ascii="Sylfaen" w:hAnsi="Sylfaen"/>
          <w:b/>
          <w:bCs/>
          <w:sz w:val="28"/>
          <w:szCs w:val="28"/>
        </w:rPr>
      </w:pPr>
      <w:r w:rsidRPr="00CE2C9D">
        <w:rPr>
          <w:rFonts w:ascii="Sylfaen" w:eastAsia="Sylfaen" w:hAnsi="Sylfaen"/>
          <w:b/>
          <w:bCs/>
          <w:sz w:val="28"/>
          <w:szCs w:val="28"/>
        </w:rPr>
        <w:t>სამართლის სკოლა</w:t>
      </w:r>
    </w:p>
    <w:p w14:paraId="68085AAA" w14:textId="77777777" w:rsidR="00FD00A0" w:rsidRPr="00CE2C9D" w:rsidRDefault="00FD00A0" w:rsidP="001B0C70">
      <w:pPr>
        <w:spacing w:after="0" w:line="240" w:lineRule="auto"/>
        <w:jc w:val="center"/>
        <w:rPr>
          <w:rFonts w:ascii="Sylfaen" w:hAnsi="Sylfaen"/>
          <w:b/>
          <w:bCs/>
          <w:sz w:val="28"/>
          <w:szCs w:val="28"/>
        </w:rPr>
      </w:pPr>
    </w:p>
    <w:p w14:paraId="238B1868" w14:textId="77777777" w:rsidR="00FD00A0" w:rsidRPr="00CE2C9D" w:rsidRDefault="00FD00A0" w:rsidP="001B0C70">
      <w:pPr>
        <w:spacing w:after="0" w:line="240" w:lineRule="auto"/>
        <w:jc w:val="center"/>
        <w:rPr>
          <w:rFonts w:ascii="Sylfaen" w:eastAsia="Sylfaen" w:hAnsi="Sylfaen"/>
          <w:b/>
          <w:color w:val="000000"/>
          <w:sz w:val="28"/>
        </w:rPr>
      </w:pPr>
      <w:r w:rsidRPr="00CE2C9D">
        <w:rPr>
          <w:rFonts w:ascii="Sylfaen" w:eastAsia="Sylfaen" w:hAnsi="Sylfaen"/>
          <w:b/>
          <w:color w:val="000000"/>
          <w:sz w:val="28"/>
        </w:rPr>
        <w:t>პროგრამის მეორე ნაწილზე სწავლის გაგრძელების ან ჩარიცხვის მსურველის</w:t>
      </w:r>
      <w:r w:rsidRPr="00CE2C9D">
        <w:rPr>
          <w:rFonts w:ascii="Sylfaen" w:eastAsia="Sylfaen" w:hAnsi="Sylfaen"/>
          <w:b/>
          <w:color w:val="000000"/>
          <w:sz w:val="28"/>
        </w:rPr>
        <w:br/>
        <w:t>სპეციალობაში გასაუბრების ინდივიდუალური შეფასების ფორმა</w:t>
      </w:r>
    </w:p>
    <w:p w14:paraId="680984E2" w14:textId="77777777" w:rsidR="001B0C70" w:rsidRPr="00CE2C9D" w:rsidRDefault="001B0C70" w:rsidP="001B0C70">
      <w:pPr>
        <w:spacing w:after="0" w:line="240" w:lineRule="auto"/>
        <w:jc w:val="center"/>
        <w:rPr>
          <w:rFonts w:ascii="Sylfaen" w:hAnsi="Sylfaen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18"/>
        <w:gridCol w:w="5952"/>
      </w:tblGrid>
      <w:tr w:rsidR="00FD00A0" w:rsidRPr="00CE2C9D" w14:paraId="2931827C" w14:textId="77777777" w:rsidTr="001B0C70">
        <w:trPr>
          <w:jc w:val="center"/>
        </w:trPr>
        <w:tc>
          <w:tcPr>
            <w:tcW w:w="311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A340FCB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color w:val="000000"/>
                <w:sz w:val="19"/>
              </w:rPr>
              <w:t>კანდიდატის სახელი, გვარი</w:t>
            </w:r>
          </w:p>
        </w:tc>
        <w:tc>
          <w:tcPr>
            <w:tcW w:w="595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A4EB990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</w:p>
        </w:tc>
      </w:tr>
      <w:tr w:rsidR="00FD00A0" w:rsidRPr="00CE2C9D" w14:paraId="1AC84B09" w14:textId="77777777" w:rsidTr="001B0C70">
        <w:trPr>
          <w:jc w:val="center"/>
        </w:trPr>
        <w:tc>
          <w:tcPr>
            <w:tcW w:w="311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B679939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color w:val="000000"/>
                <w:sz w:val="19"/>
              </w:rPr>
              <w:t>პირადი ნომერი</w:t>
            </w:r>
          </w:p>
        </w:tc>
        <w:tc>
          <w:tcPr>
            <w:tcW w:w="595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06E192C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</w:p>
        </w:tc>
      </w:tr>
      <w:tr w:rsidR="00FD00A0" w:rsidRPr="00CE2C9D" w14:paraId="432CF010" w14:textId="77777777" w:rsidTr="001B0C70">
        <w:trPr>
          <w:jc w:val="center"/>
        </w:trPr>
        <w:tc>
          <w:tcPr>
            <w:tcW w:w="311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0F34588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color w:val="000000"/>
                <w:sz w:val="19"/>
              </w:rPr>
              <w:t>საგანმანათლებლო პროგრამა</w:t>
            </w:r>
          </w:p>
        </w:tc>
        <w:tc>
          <w:tcPr>
            <w:tcW w:w="595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FBF264B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</w:p>
        </w:tc>
      </w:tr>
      <w:tr w:rsidR="00FD00A0" w:rsidRPr="00CE2C9D" w14:paraId="7E3195C9" w14:textId="77777777" w:rsidTr="001B0C70">
        <w:trPr>
          <w:jc w:val="center"/>
        </w:trPr>
        <w:tc>
          <w:tcPr>
            <w:tcW w:w="311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E026BAF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color w:val="000000"/>
                <w:sz w:val="19"/>
              </w:rPr>
              <w:t>შეფასების ფორმა</w:t>
            </w:r>
          </w:p>
        </w:tc>
        <w:tc>
          <w:tcPr>
            <w:tcW w:w="595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DE9D232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color w:val="000000"/>
                <w:sz w:val="19"/>
              </w:rPr>
              <w:t>სპეციალობაში გასაუბრება</w:t>
            </w:r>
          </w:p>
        </w:tc>
      </w:tr>
      <w:tr w:rsidR="00FD00A0" w:rsidRPr="00CE2C9D" w14:paraId="0CF4FC71" w14:textId="77777777" w:rsidTr="001B0C70">
        <w:trPr>
          <w:jc w:val="center"/>
        </w:trPr>
        <w:tc>
          <w:tcPr>
            <w:tcW w:w="311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F4C471D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color w:val="000000"/>
                <w:sz w:val="19"/>
              </w:rPr>
              <w:t>შეფასების თარიღი</w:t>
            </w:r>
          </w:p>
        </w:tc>
        <w:tc>
          <w:tcPr>
            <w:tcW w:w="595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C51108E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color w:val="000000"/>
                <w:sz w:val="19"/>
              </w:rPr>
              <w:t>____ / ____ / ______</w:t>
            </w:r>
          </w:p>
        </w:tc>
      </w:tr>
      <w:tr w:rsidR="00FD00A0" w:rsidRPr="00CE2C9D" w14:paraId="713C2888" w14:textId="77777777" w:rsidTr="001B0C70">
        <w:trPr>
          <w:jc w:val="center"/>
        </w:trPr>
        <w:tc>
          <w:tcPr>
            <w:tcW w:w="311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D854143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color w:val="000000"/>
                <w:sz w:val="19"/>
              </w:rPr>
              <w:t>კომისიის წევრის სახელი, გვარი</w:t>
            </w:r>
          </w:p>
        </w:tc>
        <w:tc>
          <w:tcPr>
            <w:tcW w:w="595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C256262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</w:p>
        </w:tc>
      </w:tr>
    </w:tbl>
    <w:p w14:paraId="2BEBEF01" w14:textId="77777777" w:rsidR="00FD00A0" w:rsidRPr="00CE2C9D" w:rsidRDefault="00FD00A0" w:rsidP="001B0C70">
      <w:pPr>
        <w:spacing w:after="0" w:line="240" w:lineRule="auto"/>
        <w:jc w:val="both"/>
        <w:rPr>
          <w:rFonts w:ascii="Sylfaen" w:hAnsi="Sylfaen"/>
          <w:sz w:val="20"/>
          <w:szCs w:val="20"/>
        </w:rPr>
      </w:pPr>
    </w:p>
    <w:p w14:paraId="153CCE1C" w14:textId="77777777" w:rsidR="00FD00A0" w:rsidRPr="00CE2C9D" w:rsidRDefault="00FD00A0" w:rsidP="001B0C70">
      <w:pPr>
        <w:spacing w:after="0" w:line="240" w:lineRule="auto"/>
        <w:jc w:val="both"/>
        <w:rPr>
          <w:rFonts w:ascii="Sylfaen" w:hAnsi="Sylfaen"/>
          <w:b/>
          <w:bCs/>
          <w:sz w:val="20"/>
          <w:szCs w:val="20"/>
        </w:rPr>
      </w:pPr>
      <w:r w:rsidRPr="00CE2C9D">
        <w:rPr>
          <w:rFonts w:ascii="Sylfaen" w:eastAsia="Sylfaen" w:hAnsi="Sylfaen"/>
          <w:b/>
          <w:bCs/>
          <w:sz w:val="20"/>
          <w:szCs w:val="20"/>
        </w:rPr>
        <w:t>შეფასების წესი</w:t>
      </w:r>
    </w:p>
    <w:p w14:paraId="58BBCC5B" w14:textId="77777777" w:rsidR="00FD00A0" w:rsidRPr="00CE2C9D" w:rsidRDefault="00FD00A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Sylfaen" w:hAnsi="Sylfaen"/>
          <w:color w:val="000000"/>
        </w:rPr>
      </w:pPr>
      <w:r w:rsidRPr="00CE2C9D">
        <w:rPr>
          <w:rFonts w:ascii="Sylfaen" w:hAnsi="Sylfaen"/>
          <w:color w:val="000000"/>
        </w:rPr>
        <w:t>კომისიის თითოეული წევრი კანდიდატს დამოუკიდებლად აფასებს 100-ქულიანი სისტემით და თითოეულ კრიტერიუმში უთითებს მინიჭებულ ქულას.</w:t>
      </w:r>
    </w:p>
    <w:p w14:paraId="379BA423" w14:textId="77777777" w:rsidR="00FD00A0" w:rsidRPr="00CE2C9D" w:rsidRDefault="00FD00A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Sylfaen" w:hAnsi="Sylfaen"/>
          <w:color w:val="000000"/>
        </w:rPr>
      </w:pPr>
      <w:r w:rsidRPr="00CE2C9D">
        <w:rPr>
          <w:rFonts w:ascii="Sylfaen" w:hAnsi="Sylfaen"/>
          <w:color w:val="000000"/>
        </w:rPr>
        <w:t>მოტივაციის კრიტერიუმის გარდა, შეფასების კრიტერიუმებში გამოიყენება ორ-ორ ქულიანი დიაპაზონები; კენტი მაქსიმალური ქულის მქონე კრიტერიუმში 1 ქულა, ხოლო ყველა კრიტერიუმში 0 ქულა დამოუკიდებელ ინდიკატორად გამოიყოფა. მოტივაციის კრიტერიუმში თითოეული შესაძლო ქულა ცალკე ინდიკატორით ფასდება. კომისიის წევრი ქულას შესაბამისი ინდიკატორის საფუძველზე ანიჭებს.</w:t>
      </w:r>
    </w:p>
    <w:p w14:paraId="68F4ADD3" w14:textId="77777777" w:rsidR="00FD00A0" w:rsidRPr="00CE2C9D" w:rsidRDefault="00FD00A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Sylfaen" w:hAnsi="Sylfaen"/>
          <w:color w:val="000000"/>
        </w:rPr>
      </w:pPr>
      <w:r w:rsidRPr="00CE2C9D">
        <w:rPr>
          <w:rFonts w:ascii="Sylfaen" w:hAnsi="Sylfaen"/>
          <w:color w:val="000000"/>
        </w:rPr>
        <w:t>საბოლოო შეფასება გამოითვლება კომისიის წევრთა მიერ მინიჭებული ჯამური ქულების საშუალო არითმეტიკულით და მრგვალდება მეასედის სიზუსტით.</w:t>
      </w:r>
    </w:p>
    <w:p w14:paraId="0DBD7310" w14:textId="5FF91AF5" w:rsidR="00FD00A0" w:rsidRPr="00CE2C9D" w:rsidRDefault="00FD00A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Sylfaen" w:hAnsi="Sylfaen"/>
          <w:color w:val="000000"/>
        </w:rPr>
      </w:pPr>
      <w:r w:rsidRPr="00CE2C9D">
        <w:rPr>
          <w:rFonts w:ascii="Sylfaen" w:hAnsi="Sylfaen"/>
          <w:color w:val="000000"/>
        </w:rPr>
        <w:t xml:space="preserve">გასაუბრება წარმატებით გავლილად ჩაითვლება, თუ კანდიდატის საბოლოო შეფასება შეადგენს არანაკლებ </w:t>
      </w:r>
      <w:r w:rsidR="00713F27" w:rsidRPr="00CE2C9D">
        <w:rPr>
          <w:rFonts w:ascii="Sylfaen" w:hAnsi="Sylfaen"/>
          <w:color w:val="000000"/>
        </w:rPr>
        <w:t>51</w:t>
      </w:r>
      <w:r w:rsidRPr="00CE2C9D">
        <w:rPr>
          <w:rFonts w:ascii="Sylfaen" w:hAnsi="Sylfaen"/>
          <w:color w:val="000000"/>
        </w:rPr>
        <w:t xml:space="preserve"> ქულას, პროგრამის პირველი ნაწილის შესაბამისი სწავლის შედეგებისა და დარგობრივი ცოდნის კრიტერიუმში მიღებულია არანაკლებ 15 ქულა, ხოლო აკადემიური კეთილსინდისიერების კრიტერიუმში — არანაკლებ 8 ქულა.</w:t>
      </w:r>
    </w:p>
    <w:p w14:paraId="37F3E682" w14:textId="77777777" w:rsidR="00FD00A0" w:rsidRPr="00CE2C9D" w:rsidRDefault="00FD00A0" w:rsidP="001B0C70">
      <w:pPr>
        <w:spacing w:after="0" w:line="240" w:lineRule="auto"/>
        <w:rPr>
          <w:rFonts w:ascii="Sylfaen" w:hAnsi="Sylfaen"/>
          <w:color w:val="000000"/>
          <w:sz w:val="19"/>
        </w:rPr>
      </w:pPr>
    </w:p>
    <w:p w14:paraId="22DEDDD3" w14:textId="77777777" w:rsidR="00FD00A0" w:rsidRPr="00CE2C9D" w:rsidRDefault="00FD00A0" w:rsidP="001B0C70">
      <w:pPr>
        <w:spacing w:after="0" w:line="240" w:lineRule="auto"/>
        <w:rPr>
          <w:rFonts w:ascii="Sylfaen" w:hAnsi="Sylfaen"/>
          <w:color w:val="000000"/>
          <w:sz w:val="19"/>
        </w:rPr>
      </w:pPr>
    </w:p>
    <w:p w14:paraId="5AF09DE6" w14:textId="77777777" w:rsidR="00FD00A0" w:rsidRPr="00CE2C9D" w:rsidRDefault="00FD00A0" w:rsidP="001B0C70">
      <w:pPr>
        <w:spacing w:after="0" w:line="240" w:lineRule="auto"/>
        <w:rPr>
          <w:rFonts w:ascii="Sylfaen" w:hAnsi="Sylfaen"/>
          <w:color w:val="000000"/>
          <w:sz w:val="19"/>
        </w:rPr>
      </w:pPr>
    </w:p>
    <w:p w14:paraId="70423843" w14:textId="77777777" w:rsidR="004975A4" w:rsidRPr="00CE2C9D" w:rsidRDefault="004975A4" w:rsidP="001B0C70">
      <w:pPr>
        <w:spacing w:after="0" w:line="240" w:lineRule="auto"/>
        <w:rPr>
          <w:rFonts w:ascii="Sylfaen" w:hAnsi="Sylfaen"/>
          <w:color w:val="000000"/>
          <w:sz w:val="19"/>
        </w:rPr>
      </w:pPr>
    </w:p>
    <w:p w14:paraId="2BF39006" w14:textId="77777777" w:rsidR="004975A4" w:rsidRPr="00CE2C9D" w:rsidRDefault="004975A4" w:rsidP="001B0C70">
      <w:pPr>
        <w:spacing w:after="0" w:line="240" w:lineRule="auto"/>
        <w:rPr>
          <w:rFonts w:ascii="Sylfaen" w:hAnsi="Sylfaen"/>
          <w:color w:val="000000"/>
          <w:sz w:val="19"/>
        </w:rPr>
      </w:pPr>
    </w:p>
    <w:p w14:paraId="38EDF178" w14:textId="77777777" w:rsidR="004975A4" w:rsidRPr="00CE2C9D" w:rsidRDefault="004975A4" w:rsidP="001B0C70">
      <w:pPr>
        <w:spacing w:after="0" w:line="240" w:lineRule="auto"/>
        <w:rPr>
          <w:rFonts w:ascii="Sylfaen" w:hAnsi="Sylfaen"/>
          <w:color w:val="000000"/>
          <w:sz w:val="19"/>
        </w:rPr>
      </w:pPr>
    </w:p>
    <w:p w14:paraId="5BE66DE0" w14:textId="77777777" w:rsidR="00FD00A0" w:rsidRPr="00CE2C9D" w:rsidRDefault="00FD00A0" w:rsidP="001B0C70">
      <w:pPr>
        <w:spacing w:after="0" w:line="240" w:lineRule="auto"/>
        <w:rPr>
          <w:rFonts w:ascii="Sylfaen" w:hAnsi="Sylfaen"/>
          <w:color w:val="000000"/>
          <w:sz w:val="19"/>
        </w:rPr>
      </w:pPr>
    </w:p>
    <w:p w14:paraId="321204BD" w14:textId="77777777" w:rsidR="00FD00A0" w:rsidRPr="00CE2C9D" w:rsidRDefault="00FD00A0" w:rsidP="001B0C70">
      <w:pPr>
        <w:spacing w:after="0" w:line="240" w:lineRule="auto"/>
        <w:rPr>
          <w:rFonts w:ascii="Sylfaen" w:hAnsi="Sylfaen"/>
          <w:color w:val="000000"/>
          <w:sz w:val="19"/>
        </w:rPr>
      </w:pPr>
    </w:p>
    <w:p w14:paraId="784CA2BE" w14:textId="77777777" w:rsidR="00FD00A0" w:rsidRPr="00CE2C9D" w:rsidRDefault="00FD00A0" w:rsidP="001B0C70">
      <w:pPr>
        <w:spacing w:after="0" w:line="240" w:lineRule="auto"/>
        <w:rPr>
          <w:rFonts w:ascii="Sylfaen" w:hAnsi="Sylfaen"/>
          <w:color w:val="000000"/>
          <w:sz w:val="19"/>
        </w:rPr>
      </w:pPr>
    </w:p>
    <w:p w14:paraId="2F0C5C4B" w14:textId="77777777" w:rsidR="00FD00A0" w:rsidRPr="00CE2C9D" w:rsidRDefault="00FD00A0" w:rsidP="001B0C70">
      <w:pPr>
        <w:spacing w:after="0" w:line="240" w:lineRule="auto"/>
        <w:rPr>
          <w:rFonts w:ascii="Sylfaen" w:hAnsi="Sylfaen"/>
          <w:color w:val="000000"/>
          <w:sz w:val="19"/>
        </w:rPr>
      </w:pPr>
    </w:p>
    <w:p w14:paraId="083D7A19" w14:textId="77777777" w:rsidR="00FD00A0" w:rsidRPr="00CE2C9D" w:rsidRDefault="00FD00A0" w:rsidP="001B0C70">
      <w:pPr>
        <w:spacing w:after="0" w:line="240" w:lineRule="auto"/>
        <w:rPr>
          <w:rFonts w:ascii="Sylfaen" w:hAnsi="Sylfaen"/>
          <w:color w:val="000000"/>
          <w:sz w:val="19"/>
        </w:rPr>
      </w:pPr>
    </w:p>
    <w:p w14:paraId="3981C42F" w14:textId="77777777" w:rsidR="00FD00A0" w:rsidRPr="00CE2C9D" w:rsidRDefault="00FD00A0" w:rsidP="001B0C70">
      <w:pPr>
        <w:spacing w:after="0" w:line="240" w:lineRule="auto"/>
        <w:rPr>
          <w:rFonts w:ascii="Sylfaen" w:hAnsi="Sylfaen"/>
          <w:color w:val="000000"/>
          <w:sz w:val="19"/>
        </w:rPr>
      </w:pPr>
    </w:p>
    <w:p w14:paraId="42501445" w14:textId="77777777" w:rsidR="00FD00A0" w:rsidRPr="00CE2C9D" w:rsidRDefault="00FD00A0" w:rsidP="001B0C70">
      <w:pPr>
        <w:spacing w:after="0" w:line="240" w:lineRule="auto"/>
        <w:rPr>
          <w:rFonts w:ascii="Sylfaen" w:hAnsi="Sylfaen"/>
          <w:color w:val="000000"/>
          <w:sz w:val="19"/>
        </w:rPr>
      </w:pPr>
    </w:p>
    <w:p w14:paraId="152662B3" w14:textId="77777777" w:rsidR="00FD00A0" w:rsidRPr="00CE2C9D" w:rsidRDefault="00FD00A0" w:rsidP="001B0C70">
      <w:pPr>
        <w:spacing w:after="0" w:line="240" w:lineRule="auto"/>
        <w:rPr>
          <w:rFonts w:ascii="Sylfaen" w:hAnsi="Sylfaen"/>
          <w:color w:val="000000"/>
          <w:sz w:val="19"/>
        </w:rPr>
      </w:pPr>
    </w:p>
    <w:p w14:paraId="7CA53960" w14:textId="77777777" w:rsidR="00FD00A0" w:rsidRPr="00CE2C9D" w:rsidRDefault="00FD00A0" w:rsidP="001B0C70">
      <w:pPr>
        <w:spacing w:after="0" w:line="240" w:lineRule="auto"/>
        <w:rPr>
          <w:rFonts w:ascii="Sylfaen" w:hAnsi="Sylfaen"/>
          <w:color w:val="000000"/>
          <w:sz w:val="19"/>
        </w:rPr>
      </w:pPr>
    </w:p>
    <w:p w14:paraId="69971B99" w14:textId="77777777" w:rsidR="00FD00A0" w:rsidRPr="00CE2C9D" w:rsidRDefault="00FD00A0" w:rsidP="001B0C70">
      <w:pPr>
        <w:spacing w:after="0" w:line="240" w:lineRule="auto"/>
        <w:rPr>
          <w:rFonts w:ascii="Sylfaen" w:hAnsi="Sylfaen"/>
          <w:color w:val="000000"/>
          <w:sz w:val="19"/>
        </w:rPr>
      </w:pPr>
    </w:p>
    <w:p w14:paraId="650AA302" w14:textId="77777777" w:rsidR="00FD00A0" w:rsidRPr="00CE2C9D" w:rsidRDefault="00FD00A0" w:rsidP="001B0C70">
      <w:pPr>
        <w:spacing w:after="0" w:line="240" w:lineRule="auto"/>
        <w:jc w:val="both"/>
        <w:rPr>
          <w:rFonts w:ascii="Sylfaen" w:eastAsia="Sylfaen" w:hAnsi="Sylfaen"/>
          <w:b/>
          <w:bCs/>
        </w:rPr>
      </w:pPr>
      <w:r w:rsidRPr="00CE2C9D">
        <w:rPr>
          <w:rFonts w:ascii="Sylfaen" w:eastAsia="Sylfaen" w:hAnsi="Sylfaen"/>
          <w:b/>
          <w:bCs/>
        </w:rPr>
        <w:t>1. პროგრამის პირველი ნაწილის შესაბამისი სწავლის შედეგები და დარგობრივი ცოდნა — მაქსიმუმ 30 ქულა</w:t>
      </w:r>
    </w:p>
    <w:p w14:paraId="34C53879" w14:textId="77777777" w:rsidR="004975A4" w:rsidRPr="00CE2C9D" w:rsidRDefault="004975A4" w:rsidP="001B0C70">
      <w:pPr>
        <w:spacing w:after="0" w:line="240" w:lineRule="auto"/>
        <w:jc w:val="both"/>
        <w:rPr>
          <w:rFonts w:ascii="Sylfaen" w:hAnsi="Sylfaen"/>
          <w:b/>
          <w:bCs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"/>
        <w:gridCol w:w="8617"/>
      </w:tblGrid>
      <w:tr w:rsidR="00FD00A0" w:rsidRPr="00CE2C9D" w14:paraId="49FF2DC6" w14:textId="77777777" w:rsidTr="00ED3872">
        <w:trPr>
          <w:tblHeader/>
          <w:jc w:val="center"/>
        </w:trPr>
        <w:tc>
          <w:tcPr>
            <w:tcW w:w="907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41C692D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sz w:val="18"/>
              </w:rPr>
              <w:t>ქულა</w:t>
            </w:r>
          </w:p>
        </w:tc>
        <w:tc>
          <w:tcPr>
            <w:tcW w:w="8617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0FBE14E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sz w:val="18"/>
              </w:rPr>
              <w:t>შეფასების ინდიკატორი</w:t>
            </w:r>
          </w:p>
        </w:tc>
      </w:tr>
      <w:tr w:rsidR="00FD00A0" w:rsidRPr="00CE2C9D" w14:paraId="1FCD92BE" w14:textId="77777777" w:rsidTr="00ED3872">
        <w:trPr>
          <w:jc w:val="center"/>
        </w:trPr>
        <w:tc>
          <w:tcPr>
            <w:tcW w:w="907" w:type="dxa"/>
            <w:vAlign w:val="center"/>
          </w:tcPr>
          <w:p w14:paraId="5D8BE6DC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30–29</w:t>
            </w:r>
          </w:p>
        </w:tc>
        <w:tc>
          <w:tcPr>
            <w:tcW w:w="8617" w:type="dxa"/>
            <w:vAlign w:val="center"/>
          </w:tcPr>
          <w:p w14:paraId="5B246F45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სრულად, ზუსტად და სიღრმისეულად ადასტურებს პროგრამის პირველი ნაწილის შესაბამისი სწავლის შედეგების მიღწევას და ავლენს დარგობრივ ცოდნას. პასუხი თანმიმდევრული, მკაფიოდ ჩამოყალიბებული და სრულად დასაბუთებულია; არსებითი ხარვეზი არ იკვეთება.</w:t>
            </w:r>
          </w:p>
        </w:tc>
      </w:tr>
      <w:tr w:rsidR="00FD00A0" w:rsidRPr="00CE2C9D" w14:paraId="297C1748" w14:textId="77777777" w:rsidTr="00ED3872">
        <w:trPr>
          <w:jc w:val="center"/>
        </w:trPr>
        <w:tc>
          <w:tcPr>
            <w:tcW w:w="907" w:type="dxa"/>
            <w:vAlign w:val="center"/>
          </w:tcPr>
          <w:p w14:paraId="2C835359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28–27</w:t>
            </w:r>
          </w:p>
        </w:tc>
        <w:tc>
          <w:tcPr>
            <w:tcW w:w="8617" w:type="dxa"/>
            <w:vAlign w:val="center"/>
          </w:tcPr>
          <w:p w14:paraId="45214C62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ძალიან მაღალ დონეზე ადასტურებს პროგრამის პირველი ნაწილის შესაბამისი სწავლის შედეგების მიღწევას და ავლენს დარგობრივ ცოდნას. პასუხი თანმიმდევრული და დამაჯერებლად დასაბუთებულია; შეინიშნება მხოლოდ უმნიშვნელო უზუსტობა ან არასრულობა.</w:t>
            </w:r>
          </w:p>
        </w:tc>
      </w:tr>
      <w:tr w:rsidR="00FD00A0" w:rsidRPr="00CE2C9D" w14:paraId="5BA6087C" w14:textId="77777777" w:rsidTr="00ED3872">
        <w:trPr>
          <w:jc w:val="center"/>
        </w:trPr>
        <w:tc>
          <w:tcPr>
            <w:tcW w:w="907" w:type="dxa"/>
            <w:vAlign w:val="center"/>
          </w:tcPr>
          <w:p w14:paraId="1895EA2B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26–25</w:t>
            </w:r>
          </w:p>
        </w:tc>
        <w:tc>
          <w:tcPr>
            <w:tcW w:w="8617" w:type="dxa"/>
            <w:vAlign w:val="center"/>
          </w:tcPr>
          <w:p w14:paraId="4A453243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ძალიან მაღალ დონეზე ადასტურებს პროგრამის პირველი ნაწილის შესაბამისი სწავლის შედეგების მიღწევას და ავლენს დარგობრივ ცოდნას. პასუხი თანმიმდევრული და დამაჯერებლად დასაბუთებულია; შეინიშნება მხოლოდ უმნიშვნელო უზუსტობა ან არასრულობა.</w:t>
            </w:r>
          </w:p>
        </w:tc>
      </w:tr>
      <w:tr w:rsidR="00FD00A0" w:rsidRPr="00CE2C9D" w14:paraId="38C1A317" w14:textId="77777777" w:rsidTr="00ED3872">
        <w:trPr>
          <w:jc w:val="center"/>
        </w:trPr>
        <w:tc>
          <w:tcPr>
            <w:tcW w:w="907" w:type="dxa"/>
            <w:vAlign w:val="center"/>
          </w:tcPr>
          <w:p w14:paraId="0BA05637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24–23</w:t>
            </w:r>
          </w:p>
        </w:tc>
        <w:tc>
          <w:tcPr>
            <w:tcW w:w="8617" w:type="dxa"/>
            <w:vAlign w:val="center"/>
          </w:tcPr>
          <w:p w14:paraId="2118354E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კარგ დონეზე ადასტურებს პროგრამის პირველი ნაწილის შესაბამისი სწავლის შედეგების მიღწევას და ავლენს დარგობრივ ცოდნას. ძირითადი საკითხები სწორად და დასაბუთებულად არის წარმოდგენილი, თუმცა ცალკეული ასპექტი მეტ სიღრმეს ან დაზუსტებას საჭიროებს.</w:t>
            </w:r>
          </w:p>
        </w:tc>
      </w:tr>
      <w:tr w:rsidR="00FD00A0" w:rsidRPr="00CE2C9D" w14:paraId="064CBF27" w14:textId="77777777" w:rsidTr="00ED3872">
        <w:trPr>
          <w:jc w:val="center"/>
        </w:trPr>
        <w:tc>
          <w:tcPr>
            <w:tcW w:w="907" w:type="dxa"/>
            <w:vAlign w:val="center"/>
          </w:tcPr>
          <w:p w14:paraId="779A7435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22–21</w:t>
            </w:r>
          </w:p>
        </w:tc>
        <w:tc>
          <w:tcPr>
            <w:tcW w:w="8617" w:type="dxa"/>
            <w:vAlign w:val="center"/>
          </w:tcPr>
          <w:p w14:paraId="7B6900B3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საკმარის დონეზე ადასტურებს პროგრამის პირველი ნაწილის შესაბამისი სწავლის შედეგების მიღწევას და ავლენს დარგობრივ ცოდნას. ძირითადი მოთხოვნები შესრულებულია, თუმცა პასუხი ნაწილობრივ არასრულია და ცალკეული საკითხები დამატებით დასაბუთებას საჭიროებს.</w:t>
            </w:r>
          </w:p>
        </w:tc>
      </w:tr>
      <w:tr w:rsidR="00FD00A0" w:rsidRPr="00CE2C9D" w14:paraId="52B6E74D" w14:textId="77777777" w:rsidTr="00ED3872">
        <w:trPr>
          <w:jc w:val="center"/>
        </w:trPr>
        <w:tc>
          <w:tcPr>
            <w:tcW w:w="907" w:type="dxa"/>
            <w:vAlign w:val="center"/>
          </w:tcPr>
          <w:p w14:paraId="494DF2D7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20–19</w:t>
            </w:r>
          </w:p>
        </w:tc>
        <w:tc>
          <w:tcPr>
            <w:tcW w:w="8617" w:type="dxa"/>
            <w:vAlign w:val="center"/>
          </w:tcPr>
          <w:p w14:paraId="4E69FA5F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საკმარის დონეზე ადასტურებს პროგრამის პირველი ნაწილის შესაბამისი სწავლის შედეგების მიღწევას და ავლენს დარგობრივ ცოდნას. ძირითადი მოთხოვნები შესრულებულია, თუმცა პასუხი ნაწილობრივ არასრულია და ცალკეული საკითხები დამატებით დასაბუთებას საჭიროებს.</w:t>
            </w:r>
          </w:p>
        </w:tc>
      </w:tr>
      <w:tr w:rsidR="00FD00A0" w:rsidRPr="00CE2C9D" w14:paraId="6547B284" w14:textId="77777777" w:rsidTr="00ED3872">
        <w:trPr>
          <w:jc w:val="center"/>
        </w:trPr>
        <w:tc>
          <w:tcPr>
            <w:tcW w:w="907" w:type="dxa"/>
            <w:vAlign w:val="center"/>
          </w:tcPr>
          <w:p w14:paraId="4DD4582D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18–17</w:t>
            </w:r>
          </w:p>
        </w:tc>
        <w:tc>
          <w:tcPr>
            <w:tcW w:w="8617" w:type="dxa"/>
            <w:vAlign w:val="center"/>
          </w:tcPr>
          <w:p w14:paraId="6647A311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საშუალო დონეზე ადასტურებს პროგრამის პირველი ნაწილის შესაბამისი სწავლის შედეგების მიღწევას და ავლენს დარგობრივ ცოდნას. არსებითი ელემენტების ნაწილი სწორადაა წარმოდგენილი, თუმცა შეინიშნება მნიშვნელოვანი არასრულობა ან ერთი არსებითი შეცდომა.</w:t>
            </w:r>
          </w:p>
        </w:tc>
      </w:tr>
      <w:tr w:rsidR="00FD00A0" w:rsidRPr="00CE2C9D" w14:paraId="101856E0" w14:textId="77777777" w:rsidTr="00ED3872">
        <w:trPr>
          <w:jc w:val="center"/>
        </w:trPr>
        <w:tc>
          <w:tcPr>
            <w:tcW w:w="907" w:type="dxa"/>
            <w:vAlign w:val="center"/>
          </w:tcPr>
          <w:p w14:paraId="0A986F03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16–15</w:t>
            </w:r>
          </w:p>
        </w:tc>
        <w:tc>
          <w:tcPr>
            <w:tcW w:w="8617" w:type="dxa"/>
            <w:vAlign w:val="center"/>
          </w:tcPr>
          <w:p w14:paraId="14E77FA3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ნაწილობრივ ადასტურებს პროგრამის პირველი ნაწილის შესაბამისი სწავლის შედეგების მიღწევას და ავლენს დარგობრივ ცოდნას. პასუხი ფრაგმენტულია; რამდენიმე არსებითი კომპონენტი არასრულად ან არაზუსტად არის წარმოდგენილი.</w:t>
            </w:r>
          </w:p>
        </w:tc>
      </w:tr>
      <w:tr w:rsidR="00FD00A0" w:rsidRPr="00CE2C9D" w14:paraId="7EBC09F6" w14:textId="77777777" w:rsidTr="00ED3872">
        <w:trPr>
          <w:jc w:val="center"/>
        </w:trPr>
        <w:tc>
          <w:tcPr>
            <w:tcW w:w="907" w:type="dxa"/>
            <w:vAlign w:val="center"/>
          </w:tcPr>
          <w:p w14:paraId="10C98DDE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14–13</w:t>
            </w:r>
          </w:p>
        </w:tc>
        <w:tc>
          <w:tcPr>
            <w:tcW w:w="8617" w:type="dxa"/>
            <w:vAlign w:val="center"/>
          </w:tcPr>
          <w:p w14:paraId="1F5443DC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ნაწილობრივ ადასტურებს პროგრამის პირველი ნაწილის შესაბამისი სწავლის შედეგების მიღწევას და ავლენს დარგობრივ ცოდნას. პასუხი ფრაგმენტულია; რამდენიმე არსებითი კომპონენტი არასრულად ან არაზუსტად არის წარმოდგენილი.</w:t>
            </w:r>
          </w:p>
        </w:tc>
      </w:tr>
      <w:tr w:rsidR="00FD00A0" w:rsidRPr="00CE2C9D" w14:paraId="40E97BF1" w14:textId="77777777" w:rsidTr="00ED3872">
        <w:trPr>
          <w:jc w:val="center"/>
        </w:trPr>
        <w:tc>
          <w:tcPr>
            <w:tcW w:w="907" w:type="dxa"/>
            <w:vAlign w:val="center"/>
          </w:tcPr>
          <w:p w14:paraId="0ED727AB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12–11</w:t>
            </w:r>
          </w:p>
        </w:tc>
        <w:tc>
          <w:tcPr>
            <w:tcW w:w="8617" w:type="dxa"/>
            <w:vAlign w:val="center"/>
          </w:tcPr>
          <w:p w14:paraId="6F1983FD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 xml:space="preserve">კანდიდატი შეზღუდულად ადასტურებს პროგრამის პირველი ნაწილის შესაბამისი სწავლის შედეგების მიღწევას და ავლენს დარგობრივ ცოდნას. პასუხში იკვეთება </w:t>
            </w:r>
            <w:r w:rsidRPr="00CE2C9D">
              <w:rPr>
                <w:rFonts w:ascii="Sylfaen" w:hAnsi="Sylfaen"/>
              </w:rPr>
              <w:lastRenderedPageBreak/>
              <w:t>საკითხის მხოლოდ ნაწილობრივი გააზრება; პასუხი შეიცავს მნიშვნელოვან ხარვეზებს და არასაკმარისად არის დასაბუთებული.</w:t>
            </w:r>
          </w:p>
        </w:tc>
      </w:tr>
      <w:tr w:rsidR="00FD00A0" w:rsidRPr="00CE2C9D" w14:paraId="477D9EF5" w14:textId="77777777" w:rsidTr="00ED3872">
        <w:trPr>
          <w:jc w:val="center"/>
        </w:trPr>
        <w:tc>
          <w:tcPr>
            <w:tcW w:w="907" w:type="dxa"/>
            <w:vAlign w:val="center"/>
          </w:tcPr>
          <w:p w14:paraId="5844B047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lastRenderedPageBreak/>
              <w:t>10–9</w:t>
            </w:r>
          </w:p>
        </w:tc>
        <w:tc>
          <w:tcPr>
            <w:tcW w:w="8617" w:type="dxa"/>
            <w:vAlign w:val="center"/>
          </w:tcPr>
          <w:p w14:paraId="5E2B8AED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სუსტად ადასტურებს პროგრამის პირველი ნაწილის შესაბამისი სწავლის შედეგების მიღწევას და ავლენს დარგობრივ ცოდნას. პასუხი უმეტესად ზედაპირული, არათანმიმდევრული ან არსებითად არასრულია; სწორად არის წარმოდგენილი მხოლოდ ცალკეული ელემენტები.</w:t>
            </w:r>
          </w:p>
        </w:tc>
      </w:tr>
      <w:tr w:rsidR="00FD00A0" w:rsidRPr="00CE2C9D" w14:paraId="4FCDEF3B" w14:textId="77777777" w:rsidTr="00ED3872">
        <w:trPr>
          <w:jc w:val="center"/>
        </w:trPr>
        <w:tc>
          <w:tcPr>
            <w:tcW w:w="907" w:type="dxa"/>
            <w:vAlign w:val="center"/>
          </w:tcPr>
          <w:p w14:paraId="3947F652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8–7</w:t>
            </w:r>
          </w:p>
        </w:tc>
        <w:tc>
          <w:tcPr>
            <w:tcW w:w="8617" w:type="dxa"/>
            <w:vAlign w:val="center"/>
          </w:tcPr>
          <w:p w14:paraId="18C16F0C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სუსტად ადასტურებს პროგრამის პირველი ნაწილის შესაბამისი სწავლის შედეგების მიღწევას და ავლენს დარგობრივ ცოდნას. პასუხი უმეტესად ზედაპირული, არათანმიმდევრული ან არსებითად არასრულია; სწორად არის წარმოდგენილი მხოლოდ ცალკეული ელემენტები.</w:t>
            </w:r>
          </w:p>
        </w:tc>
      </w:tr>
      <w:tr w:rsidR="00FD00A0" w:rsidRPr="00CE2C9D" w14:paraId="624646A0" w14:textId="77777777" w:rsidTr="00ED3872">
        <w:trPr>
          <w:jc w:val="center"/>
        </w:trPr>
        <w:tc>
          <w:tcPr>
            <w:tcW w:w="907" w:type="dxa"/>
            <w:vAlign w:val="center"/>
          </w:tcPr>
          <w:p w14:paraId="2A5F9C67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6–5</w:t>
            </w:r>
          </w:p>
        </w:tc>
        <w:tc>
          <w:tcPr>
            <w:tcW w:w="8617" w:type="dxa"/>
            <w:vAlign w:val="center"/>
          </w:tcPr>
          <w:p w14:paraId="30FFD976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ძალიან სუსტად ადასტურებს პროგრამის პირველი ნაწილის შესაბამისი სწავლის შედეგების მიღწევას და ავლენს დარგობრივ ცოდნას. პასუხი ძირითადად მცდარი ან შეუსაბამოა; იკვეთება მხოლოდ რამდენიმე ფრაგმენტული და არასაკმარისი ელემენტი.</w:t>
            </w:r>
          </w:p>
        </w:tc>
      </w:tr>
      <w:tr w:rsidR="00FD00A0" w:rsidRPr="00CE2C9D" w14:paraId="7B20F9AE" w14:textId="77777777" w:rsidTr="00ED3872">
        <w:trPr>
          <w:jc w:val="center"/>
        </w:trPr>
        <w:tc>
          <w:tcPr>
            <w:tcW w:w="907" w:type="dxa"/>
            <w:vAlign w:val="center"/>
          </w:tcPr>
          <w:p w14:paraId="3D106242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4–3</w:t>
            </w:r>
          </w:p>
        </w:tc>
        <w:tc>
          <w:tcPr>
            <w:tcW w:w="8617" w:type="dxa"/>
            <w:vAlign w:val="center"/>
          </w:tcPr>
          <w:p w14:paraId="38965AAA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მინიმალურად ადასტურებს პროგრამის პირველი ნაწილის შესაბამისი სწავლის შედეგების მიღწევას და ავლენს დარგობრივ ცოდნას. პასუხი თითქმის მთლიანად მცდარი, შეუსაბამო ან უკიდურესად არასრულია და კრიტერიუმის მოთხოვნებს პრაქტიკულად ვერ აკმაყოფილებს.</w:t>
            </w:r>
          </w:p>
        </w:tc>
      </w:tr>
      <w:tr w:rsidR="00FD00A0" w:rsidRPr="00CE2C9D" w14:paraId="46E9EF38" w14:textId="77777777" w:rsidTr="00ED3872">
        <w:trPr>
          <w:jc w:val="center"/>
        </w:trPr>
        <w:tc>
          <w:tcPr>
            <w:tcW w:w="907" w:type="dxa"/>
            <w:vAlign w:val="center"/>
          </w:tcPr>
          <w:p w14:paraId="3B1784D1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2–1</w:t>
            </w:r>
          </w:p>
        </w:tc>
        <w:tc>
          <w:tcPr>
            <w:tcW w:w="8617" w:type="dxa"/>
            <w:vAlign w:val="center"/>
          </w:tcPr>
          <w:p w14:paraId="104F2277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მინიმალურად ადასტურებს პროგრამის პირველი ნაწილის შესაბამისი სწავლის შედეგების მიღწევას და ავლენს დარგობრივ ცოდნას. პასუხი თითქმის მთლიანად მცდარი, შეუსაბამო ან უკიდურესად არასრულია და კრიტერიუმის მოთხოვნებს პრაქტიკულად ვერ აკმაყოფილებს.</w:t>
            </w:r>
          </w:p>
        </w:tc>
      </w:tr>
      <w:tr w:rsidR="00FD00A0" w:rsidRPr="00CE2C9D" w14:paraId="6FD362FF" w14:textId="77777777" w:rsidTr="00ED3872">
        <w:trPr>
          <w:jc w:val="center"/>
        </w:trPr>
        <w:tc>
          <w:tcPr>
            <w:tcW w:w="907" w:type="dxa"/>
            <w:vAlign w:val="center"/>
          </w:tcPr>
          <w:p w14:paraId="178B15D5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0</w:t>
            </w:r>
          </w:p>
        </w:tc>
        <w:tc>
          <w:tcPr>
            <w:tcW w:w="8617" w:type="dxa"/>
            <w:vAlign w:val="center"/>
          </w:tcPr>
          <w:p w14:paraId="4DD141BA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ვერ ადასტურებს პროგრამის პირველი ნაწილის შესაბამისი სწავლის შედეგების მიღწევას და ავლენს დარგობრივ ცოდნას; პასუხი არ არის წარმოდგენილი ან შეფასების საგანს არ შეესაბამება.</w:t>
            </w:r>
          </w:p>
        </w:tc>
      </w:tr>
    </w:tbl>
    <w:p w14:paraId="1B89B618" w14:textId="77777777" w:rsidR="00FD00A0" w:rsidRPr="00CE2C9D" w:rsidRDefault="00FD00A0" w:rsidP="001B0C70">
      <w:pPr>
        <w:spacing w:after="0" w:line="240" w:lineRule="auto"/>
        <w:rPr>
          <w:rFonts w:ascii="Sylfaen" w:hAnsi="Sylfaen"/>
          <w:b/>
          <w:color w:val="000000"/>
          <w:sz w:val="20"/>
        </w:rPr>
      </w:pPr>
    </w:p>
    <w:p w14:paraId="0D1B681A" w14:textId="77777777" w:rsidR="00FD00A0" w:rsidRPr="00CE2C9D" w:rsidRDefault="00FD00A0" w:rsidP="001B0C70">
      <w:pPr>
        <w:spacing w:after="0" w:line="240" w:lineRule="auto"/>
        <w:rPr>
          <w:rFonts w:ascii="Sylfaen" w:hAnsi="Sylfaen"/>
          <w:b/>
          <w:color w:val="000000"/>
          <w:sz w:val="20"/>
        </w:rPr>
      </w:pPr>
    </w:p>
    <w:p w14:paraId="6F755574" w14:textId="77777777" w:rsidR="00FD00A0" w:rsidRPr="00CE2C9D" w:rsidRDefault="00FD00A0" w:rsidP="001B0C70">
      <w:pPr>
        <w:spacing w:after="0" w:line="240" w:lineRule="auto"/>
        <w:rPr>
          <w:rFonts w:ascii="Sylfaen" w:hAnsi="Sylfaen"/>
        </w:rPr>
      </w:pPr>
      <w:r w:rsidRPr="00CE2C9D">
        <w:rPr>
          <w:rFonts w:ascii="Sylfaen" w:eastAsia="Sylfaen" w:hAnsi="Sylfaen"/>
          <w:b/>
          <w:color w:val="000000"/>
          <w:sz w:val="20"/>
        </w:rPr>
        <w:t xml:space="preserve"> ქულა: ______ / 30</w:t>
      </w:r>
    </w:p>
    <w:p w14:paraId="035C4332" w14:textId="77777777" w:rsidR="00FD00A0" w:rsidRPr="00CE2C9D" w:rsidRDefault="00FD00A0" w:rsidP="001B0C70">
      <w:pPr>
        <w:spacing w:after="0" w:line="240" w:lineRule="auto"/>
        <w:rPr>
          <w:rFonts w:ascii="Sylfaen" w:hAnsi="Sylfaen"/>
        </w:rPr>
      </w:pPr>
      <w:r w:rsidRPr="00CE2C9D">
        <w:rPr>
          <w:rFonts w:ascii="Sylfaen" w:eastAsia="Sylfaen" w:hAnsi="Sylfaen"/>
          <w:color w:val="000000"/>
          <w:sz w:val="18"/>
        </w:rPr>
        <w:t>კომენტარი: __________________________________________________________________________________</w:t>
      </w:r>
    </w:p>
    <w:p w14:paraId="058A98FA" w14:textId="77777777" w:rsidR="00FD00A0" w:rsidRPr="00CE2C9D" w:rsidRDefault="00FD00A0" w:rsidP="001B0C70">
      <w:pPr>
        <w:spacing w:after="0" w:line="240" w:lineRule="auto"/>
        <w:rPr>
          <w:rFonts w:ascii="Sylfaen" w:hAnsi="Sylfaen"/>
          <w:b/>
          <w:color w:val="1F4E78"/>
        </w:rPr>
      </w:pPr>
    </w:p>
    <w:p w14:paraId="008FA0C5" w14:textId="77777777" w:rsidR="001B0C70" w:rsidRPr="00CE2C9D" w:rsidRDefault="001B0C70" w:rsidP="001B0C70">
      <w:pPr>
        <w:spacing w:after="0" w:line="240" w:lineRule="auto"/>
        <w:rPr>
          <w:rFonts w:ascii="Sylfaen" w:hAnsi="Sylfaen"/>
          <w:b/>
          <w:color w:val="1F4E78"/>
        </w:rPr>
      </w:pPr>
    </w:p>
    <w:p w14:paraId="18EABF39" w14:textId="77777777" w:rsidR="001B0C70" w:rsidRPr="00CE2C9D" w:rsidRDefault="001B0C70" w:rsidP="001B0C70">
      <w:pPr>
        <w:spacing w:after="0" w:line="240" w:lineRule="auto"/>
        <w:rPr>
          <w:rFonts w:ascii="Sylfaen" w:hAnsi="Sylfaen"/>
          <w:b/>
          <w:color w:val="1F4E78"/>
        </w:rPr>
      </w:pPr>
    </w:p>
    <w:p w14:paraId="311B710F" w14:textId="77777777" w:rsidR="00FD00A0" w:rsidRPr="00CE2C9D" w:rsidRDefault="00FD00A0" w:rsidP="001B0C70">
      <w:pPr>
        <w:spacing w:after="0" w:line="240" w:lineRule="auto"/>
        <w:rPr>
          <w:rFonts w:ascii="Sylfaen" w:eastAsia="Sylfaen" w:hAnsi="Sylfaen"/>
          <w:b/>
          <w:bCs/>
        </w:rPr>
      </w:pPr>
      <w:r w:rsidRPr="00CE2C9D">
        <w:rPr>
          <w:rFonts w:ascii="Sylfaen" w:eastAsia="Sylfaen" w:hAnsi="Sylfaen"/>
          <w:b/>
          <w:bCs/>
        </w:rPr>
        <w:t>2. კვლევითი და ანალიტიკური უნარები — მაქსიმუმ 25 ქულა</w:t>
      </w:r>
    </w:p>
    <w:p w14:paraId="1F9A656F" w14:textId="77777777" w:rsidR="004975A4" w:rsidRPr="00CE2C9D" w:rsidRDefault="004975A4" w:rsidP="001B0C70">
      <w:pPr>
        <w:spacing w:after="0" w:line="240" w:lineRule="auto"/>
        <w:rPr>
          <w:rFonts w:ascii="Sylfaen" w:hAnsi="Sylfaen"/>
          <w:b/>
          <w:bCs/>
          <w:sz w:val="24"/>
          <w:szCs w:val="24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"/>
        <w:gridCol w:w="8617"/>
      </w:tblGrid>
      <w:tr w:rsidR="00FD00A0" w:rsidRPr="00CE2C9D" w14:paraId="4EDF3F07" w14:textId="77777777" w:rsidTr="00ED3872">
        <w:trPr>
          <w:tblHeader/>
          <w:jc w:val="center"/>
        </w:trPr>
        <w:tc>
          <w:tcPr>
            <w:tcW w:w="907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4CD15CF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sz w:val="18"/>
              </w:rPr>
              <w:t>ქულა</w:t>
            </w:r>
          </w:p>
        </w:tc>
        <w:tc>
          <w:tcPr>
            <w:tcW w:w="8617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ACA5302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sz w:val="18"/>
              </w:rPr>
              <w:t>შეფასების ინდიკატორი</w:t>
            </w:r>
          </w:p>
        </w:tc>
      </w:tr>
      <w:tr w:rsidR="00FD00A0" w:rsidRPr="00CE2C9D" w14:paraId="0FD14019" w14:textId="77777777" w:rsidTr="00ED3872">
        <w:trPr>
          <w:jc w:val="center"/>
        </w:trPr>
        <w:tc>
          <w:tcPr>
            <w:tcW w:w="907" w:type="dxa"/>
            <w:vAlign w:val="center"/>
          </w:tcPr>
          <w:p w14:paraId="6581DE6F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25–24</w:t>
            </w:r>
          </w:p>
        </w:tc>
        <w:tc>
          <w:tcPr>
            <w:tcW w:w="8617" w:type="dxa"/>
            <w:vAlign w:val="center"/>
          </w:tcPr>
          <w:p w14:paraId="423F41EF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სრულად, ზუსტად და სიღრმისეულად ავლენს კვლევით და ანალიტიკურ უნარებს. პასუხი თანმიმდევრული, მკაფიოდ ჩამოყალიბებული და სრულად დასაბუთებულია; არსებითი ხარვეზი არ იკვეთება.</w:t>
            </w:r>
          </w:p>
        </w:tc>
      </w:tr>
      <w:tr w:rsidR="00FD00A0" w:rsidRPr="00CE2C9D" w14:paraId="6142CD70" w14:textId="77777777" w:rsidTr="00ED3872">
        <w:trPr>
          <w:jc w:val="center"/>
        </w:trPr>
        <w:tc>
          <w:tcPr>
            <w:tcW w:w="907" w:type="dxa"/>
            <w:vAlign w:val="center"/>
          </w:tcPr>
          <w:p w14:paraId="6994C37D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23–22</w:t>
            </w:r>
          </w:p>
        </w:tc>
        <w:tc>
          <w:tcPr>
            <w:tcW w:w="8617" w:type="dxa"/>
            <w:vAlign w:val="center"/>
          </w:tcPr>
          <w:p w14:paraId="0B1C8C66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ძალიან მაღალ დონეზე ავლენს კვლევით და ანალიტიკურ უნარებს. პასუხი თანმიმდევრული და დამაჯერებლად დასაბუთებულია; შეინიშნება მხოლოდ უმნიშვნელო უზუსტობა ან არასრულობა.</w:t>
            </w:r>
          </w:p>
        </w:tc>
      </w:tr>
      <w:tr w:rsidR="00FD00A0" w:rsidRPr="00CE2C9D" w14:paraId="659F583F" w14:textId="77777777" w:rsidTr="00ED3872">
        <w:trPr>
          <w:jc w:val="center"/>
        </w:trPr>
        <w:tc>
          <w:tcPr>
            <w:tcW w:w="907" w:type="dxa"/>
            <w:vAlign w:val="center"/>
          </w:tcPr>
          <w:p w14:paraId="5AD03E38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21–20</w:t>
            </w:r>
          </w:p>
        </w:tc>
        <w:tc>
          <w:tcPr>
            <w:tcW w:w="8617" w:type="dxa"/>
            <w:vAlign w:val="center"/>
          </w:tcPr>
          <w:p w14:paraId="01EFBFD7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ძალიან მაღალ დონეზე ავლენს კვლევით და ანალიტიკურ უნარებს. პასუხი თანმიმდევრული და დამაჯერებლად დასაბუთებულია; შეინიშნება მხოლოდ უმნიშვნელო უზუსტობა ან არასრულობა.</w:t>
            </w:r>
          </w:p>
        </w:tc>
      </w:tr>
      <w:tr w:rsidR="00FD00A0" w:rsidRPr="00CE2C9D" w14:paraId="35640EF7" w14:textId="77777777" w:rsidTr="00ED3872">
        <w:trPr>
          <w:jc w:val="center"/>
        </w:trPr>
        <w:tc>
          <w:tcPr>
            <w:tcW w:w="907" w:type="dxa"/>
            <w:vAlign w:val="center"/>
          </w:tcPr>
          <w:p w14:paraId="2D094B1F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lastRenderedPageBreak/>
              <w:t>19–18</w:t>
            </w:r>
          </w:p>
        </w:tc>
        <w:tc>
          <w:tcPr>
            <w:tcW w:w="8617" w:type="dxa"/>
            <w:vAlign w:val="center"/>
          </w:tcPr>
          <w:p w14:paraId="5893B3C2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კარგ დონეზე ავლენს კვლევით და ანალიტიკურ უნარებს. ძირითადი საკითხები სწორად და დასაბუთებულად არის წარმოდგენილი, თუმცა ცალკეული ასპექტი მეტ სიღრმეს ან დაზუსტებას საჭიროებს.</w:t>
            </w:r>
          </w:p>
        </w:tc>
      </w:tr>
      <w:tr w:rsidR="00FD00A0" w:rsidRPr="00CE2C9D" w14:paraId="0FFADF02" w14:textId="77777777" w:rsidTr="00ED3872">
        <w:trPr>
          <w:jc w:val="center"/>
        </w:trPr>
        <w:tc>
          <w:tcPr>
            <w:tcW w:w="907" w:type="dxa"/>
            <w:vAlign w:val="center"/>
          </w:tcPr>
          <w:p w14:paraId="5A9EEC60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17–16</w:t>
            </w:r>
          </w:p>
        </w:tc>
        <w:tc>
          <w:tcPr>
            <w:tcW w:w="8617" w:type="dxa"/>
            <w:vAlign w:val="center"/>
          </w:tcPr>
          <w:p w14:paraId="1DDF0621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საკმარის დონეზე ავლენს კვლევით და ანალიტიკურ უნარებს. ძირითადი მოთხოვნები შესრულებულია, თუმცა პასუხი ნაწილობრივ არასრულია და ცალკეული საკითხები დამატებით დასაბუთებას საჭიროებს.</w:t>
            </w:r>
          </w:p>
        </w:tc>
      </w:tr>
      <w:tr w:rsidR="00FD00A0" w:rsidRPr="00CE2C9D" w14:paraId="76459426" w14:textId="77777777" w:rsidTr="00ED3872">
        <w:trPr>
          <w:jc w:val="center"/>
        </w:trPr>
        <w:tc>
          <w:tcPr>
            <w:tcW w:w="907" w:type="dxa"/>
            <w:vAlign w:val="center"/>
          </w:tcPr>
          <w:p w14:paraId="2649F9FD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15–14</w:t>
            </w:r>
          </w:p>
        </w:tc>
        <w:tc>
          <w:tcPr>
            <w:tcW w:w="8617" w:type="dxa"/>
            <w:vAlign w:val="center"/>
          </w:tcPr>
          <w:p w14:paraId="7F082377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საშუალო დონეზე ავლენს კვლევით და ანალიტიკურ უნარებს. არსებითი ელემენტების ნაწილი სწორადაა წარმოდგენილი, თუმცა შეინიშნება მნიშვნელოვანი არასრულობა ან ერთი არსებითი შეცდომა.</w:t>
            </w:r>
          </w:p>
        </w:tc>
      </w:tr>
      <w:tr w:rsidR="00FD00A0" w:rsidRPr="00CE2C9D" w14:paraId="1F00AA4F" w14:textId="77777777" w:rsidTr="00ED3872">
        <w:trPr>
          <w:jc w:val="center"/>
        </w:trPr>
        <w:tc>
          <w:tcPr>
            <w:tcW w:w="907" w:type="dxa"/>
            <w:vAlign w:val="center"/>
          </w:tcPr>
          <w:p w14:paraId="665162D3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13–12</w:t>
            </w:r>
          </w:p>
        </w:tc>
        <w:tc>
          <w:tcPr>
            <w:tcW w:w="8617" w:type="dxa"/>
            <w:vAlign w:val="center"/>
          </w:tcPr>
          <w:p w14:paraId="5B491D94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ნაწილობრივ ავლენს კვლევით და ანალიტიკურ უნარებს. პასუხი ფრაგმენტულია; რამდენიმე არსებითი კომპონენტი არასრულად ან არაზუსტად არის წარმოდგენილი.</w:t>
            </w:r>
          </w:p>
        </w:tc>
      </w:tr>
      <w:tr w:rsidR="00FD00A0" w:rsidRPr="00CE2C9D" w14:paraId="41299C2D" w14:textId="77777777" w:rsidTr="00ED3872">
        <w:trPr>
          <w:jc w:val="center"/>
        </w:trPr>
        <w:tc>
          <w:tcPr>
            <w:tcW w:w="907" w:type="dxa"/>
            <w:vAlign w:val="center"/>
          </w:tcPr>
          <w:p w14:paraId="77924F9E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11–10</w:t>
            </w:r>
          </w:p>
        </w:tc>
        <w:tc>
          <w:tcPr>
            <w:tcW w:w="8617" w:type="dxa"/>
            <w:vAlign w:val="center"/>
          </w:tcPr>
          <w:p w14:paraId="43056612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ნაწილობრივ ავლენს კვლევით და ანალიტიკურ უნარებს. პასუხი ფრაგმენტულია; რამდენიმე არსებითი კომპონენტი არასრულად ან არაზუსტად არის წარმოდგენილი.</w:t>
            </w:r>
          </w:p>
        </w:tc>
      </w:tr>
      <w:tr w:rsidR="00FD00A0" w:rsidRPr="00CE2C9D" w14:paraId="35B38C70" w14:textId="77777777" w:rsidTr="00ED3872">
        <w:trPr>
          <w:jc w:val="center"/>
        </w:trPr>
        <w:tc>
          <w:tcPr>
            <w:tcW w:w="907" w:type="dxa"/>
            <w:vAlign w:val="center"/>
          </w:tcPr>
          <w:p w14:paraId="745949CE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9–8</w:t>
            </w:r>
          </w:p>
        </w:tc>
        <w:tc>
          <w:tcPr>
            <w:tcW w:w="8617" w:type="dxa"/>
            <w:vAlign w:val="center"/>
          </w:tcPr>
          <w:p w14:paraId="20714D6A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შეზღუდულად ავლენს კვლევით და ანალიტიკურ უნარებს. პასუხში იკვეთება საკითხის მხოლოდ ნაწილობრივი გააზრება; პასუხი შეიცავს მნიშვნელოვან ხარვეზებს და არასაკმარისად არის დასაბუთებული.</w:t>
            </w:r>
          </w:p>
        </w:tc>
      </w:tr>
      <w:tr w:rsidR="00FD00A0" w:rsidRPr="00CE2C9D" w14:paraId="63F53FA0" w14:textId="77777777" w:rsidTr="00ED3872">
        <w:trPr>
          <w:jc w:val="center"/>
        </w:trPr>
        <w:tc>
          <w:tcPr>
            <w:tcW w:w="907" w:type="dxa"/>
            <w:vAlign w:val="center"/>
          </w:tcPr>
          <w:p w14:paraId="441F6F9E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7–6</w:t>
            </w:r>
          </w:p>
        </w:tc>
        <w:tc>
          <w:tcPr>
            <w:tcW w:w="8617" w:type="dxa"/>
            <w:vAlign w:val="center"/>
          </w:tcPr>
          <w:p w14:paraId="0509CC74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სუსტად ავლენს კვლევით და ანალიტიკურ უნარებს. პასუხი უმეტესად ზედაპირული, არათანმიმდევრული ან არსებითად არასრულია; სწორად არის წარმოდგენილი მხოლოდ ცალკეული ელემენტები.</w:t>
            </w:r>
          </w:p>
        </w:tc>
      </w:tr>
      <w:tr w:rsidR="00FD00A0" w:rsidRPr="00CE2C9D" w14:paraId="0EB3399B" w14:textId="77777777" w:rsidTr="00ED3872">
        <w:trPr>
          <w:jc w:val="center"/>
        </w:trPr>
        <w:tc>
          <w:tcPr>
            <w:tcW w:w="907" w:type="dxa"/>
            <w:vAlign w:val="center"/>
          </w:tcPr>
          <w:p w14:paraId="5296D3E3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5–4</w:t>
            </w:r>
          </w:p>
        </w:tc>
        <w:tc>
          <w:tcPr>
            <w:tcW w:w="8617" w:type="dxa"/>
            <w:vAlign w:val="center"/>
          </w:tcPr>
          <w:p w14:paraId="7F4B817B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ძალიან სუსტად ავლენს კვლევით და ანალიტიკურ უნარებს. პასუხი ძირითადად მცდარი ან შეუსაბამოა; იკვეთება მხოლოდ რამდენიმე ფრაგმენტული და არასაკმარისი ელემენტი.</w:t>
            </w:r>
          </w:p>
        </w:tc>
      </w:tr>
      <w:tr w:rsidR="00FD00A0" w:rsidRPr="00CE2C9D" w14:paraId="2C9A0773" w14:textId="77777777" w:rsidTr="00ED3872">
        <w:trPr>
          <w:jc w:val="center"/>
        </w:trPr>
        <w:tc>
          <w:tcPr>
            <w:tcW w:w="907" w:type="dxa"/>
            <w:vAlign w:val="center"/>
          </w:tcPr>
          <w:p w14:paraId="0CB5B4C5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3–2</w:t>
            </w:r>
          </w:p>
        </w:tc>
        <w:tc>
          <w:tcPr>
            <w:tcW w:w="8617" w:type="dxa"/>
            <w:vAlign w:val="center"/>
          </w:tcPr>
          <w:p w14:paraId="31E4ABA8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მინიმალურად ავლენს კვლევით და ანალიტიკურ უნარებს. პასუხი თითქმის მთლიანად მცდარი, შეუსაბამო ან უკიდურესად არასრულია და კრიტერიუმის მოთხოვნებს პრაქტიკულად ვერ აკმაყოფილებს.</w:t>
            </w:r>
          </w:p>
        </w:tc>
      </w:tr>
      <w:tr w:rsidR="00FD00A0" w:rsidRPr="00CE2C9D" w14:paraId="128BFEA3" w14:textId="77777777" w:rsidTr="00ED3872">
        <w:trPr>
          <w:jc w:val="center"/>
        </w:trPr>
        <w:tc>
          <w:tcPr>
            <w:tcW w:w="907" w:type="dxa"/>
            <w:vAlign w:val="center"/>
          </w:tcPr>
          <w:p w14:paraId="2C1CA231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</w:t>
            </w:r>
          </w:p>
        </w:tc>
        <w:tc>
          <w:tcPr>
            <w:tcW w:w="8617" w:type="dxa"/>
            <w:vAlign w:val="center"/>
          </w:tcPr>
          <w:p w14:paraId="6186FC5A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პრაქტიკულად ვერ ავლენს კვლევით და ანალიტიკურ უნარებს; პასუხში მხოლოდ ერთეული, ფრაგმენტული და შეფასებისთვის არასაკმარისი ელემენტი იკვეთება.</w:t>
            </w:r>
          </w:p>
        </w:tc>
      </w:tr>
      <w:tr w:rsidR="00FD00A0" w:rsidRPr="00CE2C9D" w14:paraId="73982C4F" w14:textId="77777777" w:rsidTr="00ED3872">
        <w:trPr>
          <w:jc w:val="center"/>
        </w:trPr>
        <w:tc>
          <w:tcPr>
            <w:tcW w:w="907" w:type="dxa"/>
            <w:vAlign w:val="center"/>
          </w:tcPr>
          <w:p w14:paraId="1FB462F2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0</w:t>
            </w:r>
          </w:p>
        </w:tc>
        <w:tc>
          <w:tcPr>
            <w:tcW w:w="8617" w:type="dxa"/>
            <w:vAlign w:val="center"/>
          </w:tcPr>
          <w:p w14:paraId="6644AC70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ვერ ავლენს კვლევით და ანალიტიკურ უნარებს; პასუხი არ არის წარმოდგენილი ან შეფასების საგანს არ შეესაბამება.</w:t>
            </w:r>
          </w:p>
        </w:tc>
      </w:tr>
    </w:tbl>
    <w:p w14:paraId="2FE8DAEC" w14:textId="77777777" w:rsidR="00FD00A0" w:rsidRPr="00CE2C9D" w:rsidRDefault="00FD00A0" w:rsidP="001B0C70">
      <w:pPr>
        <w:spacing w:after="0" w:line="240" w:lineRule="auto"/>
        <w:rPr>
          <w:rFonts w:ascii="Sylfaen" w:hAnsi="Sylfaen"/>
          <w:b/>
          <w:color w:val="000000"/>
          <w:sz w:val="20"/>
        </w:rPr>
      </w:pPr>
    </w:p>
    <w:p w14:paraId="13234BE8" w14:textId="77777777" w:rsidR="00FD00A0" w:rsidRPr="00CE2C9D" w:rsidRDefault="00FD00A0" w:rsidP="001B0C70">
      <w:pPr>
        <w:spacing w:after="0" w:line="240" w:lineRule="auto"/>
        <w:rPr>
          <w:rFonts w:ascii="Sylfaen" w:hAnsi="Sylfaen"/>
          <w:b/>
          <w:color w:val="000000"/>
          <w:sz w:val="20"/>
        </w:rPr>
      </w:pPr>
    </w:p>
    <w:p w14:paraId="4C23B149" w14:textId="77777777" w:rsidR="00FD00A0" w:rsidRPr="00CE2C9D" w:rsidRDefault="00FD00A0" w:rsidP="001B0C70">
      <w:pPr>
        <w:spacing w:after="0" w:line="240" w:lineRule="auto"/>
        <w:rPr>
          <w:rFonts w:ascii="Sylfaen" w:hAnsi="Sylfaen"/>
        </w:rPr>
      </w:pPr>
      <w:r w:rsidRPr="00CE2C9D">
        <w:rPr>
          <w:rFonts w:ascii="Sylfaen" w:eastAsia="Sylfaen" w:hAnsi="Sylfaen"/>
          <w:b/>
          <w:color w:val="000000"/>
          <w:sz w:val="20"/>
        </w:rPr>
        <w:t xml:space="preserve"> ქულა: ______ / 25</w:t>
      </w:r>
    </w:p>
    <w:p w14:paraId="10552B98" w14:textId="77777777" w:rsidR="00FD00A0" w:rsidRPr="00CE2C9D" w:rsidRDefault="00FD00A0" w:rsidP="001B0C70">
      <w:pPr>
        <w:spacing w:after="0" w:line="240" w:lineRule="auto"/>
        <w:rPr>
          <w:rFonts w:ascii="Sylfaen" w:hAnsi="Sylfaen"/>
        </w:rPr>
      </w:pPr>
      <w:r w:rsidRPr="00CE2C9D">
        <w:rPr>
          <w:rFonts w:ascii="Sylfaen" w:eastAsia="Sylfaen" w:hAnsi="Sylfaen"/>
          <w:color w:val="000000"/>
          <w:sz w:val="18"/>
        </w:rPr>
        <w:t>კომენტარი: __________________________________________________________________________________</w:t>
      </w:r>
    </w:p>
    <w:p w14:paraId="2E76132D" w14:textId="77777777" w:rsidR="00FD00A0" w:rsidRPr="00CE2C9D" w:rsidRDefault="00FD00A0" w:rsidP="001B0C70">
      <w:pPr>
        <w:spacing w:after="0" w:line="240" w:lineRule="auto"/>
        <w:rPr>
          <w:rFonts w:ascii="Sylfaen" w:hAnsi="Sylfaen"/>
          <w:b/>
          <w:bCs/>
        </w:rPr>
      </w:pPr>
    </w:p>
    <w:p w14:paraId="20E338D0" w14:textId="77777777" w:rsidR="001B0C70" w:rsidRPr="00CE2C9D" w:rsidRDefault="001B0C70" w:rsidP="001B0C70">
      <w:pPr>
        <w:spacing w:after="0" w:line="240" w:lineRule="auto"/>
        <w:rPr>
          <w:rFonts w:ascii="Sylfaen" w:hAnsi="Sylfaen"/>
          <w:b/>
          <w:bCs/>
        </w:rPr>
      </w:pPr>
    </w:p>
    <w:p w14:paraId="5B6C430C" w14:textId="77777777" w:rsidR="001B0C70" w:rsidRPr="00CE2C9D" w:rsidRDefault="001B0C70" w:rsidP="001B0C70">
      <w:pPr>
        <w:spacing w:after="0" w:line="240" w:lineRule="auto"/>
        <w:rPr>
          <w:rFonts w:ascii="Sylfaen" w:hAnsi="Sylfaen"/>
          <w:b/>
          <w:bCs/>
        </w:rPr>
      </w:pPr>
    </w:p>
    <w:p w14:paraId="52A70F7A" w14:textId="77777777" w:rsidR="001B0C70" w:rsidRPr="00CE2C9D" w:rsidRDefault="001B0C70" w:rsidP="001B0C70">
      <w:pPr>
        <w:spacing w:after="0" w:line="240" w:lineRule="auto"/>
        <w:rPr>
          <w:rFonts w:ascii="Sylfaen" w:hAnsi="Sylfaen"/>
          <w:b/>
          <w:bCs/>
        </w:rPr>
      </w:pPr>
    </w:p>
    <w:p w14:paraId="02AEA06C" w14:textId="77777777" w:rsidR="001B0C70" w:rsidRPr="00CE2C9D" w:rsidRDefault="001B0C70" w:rsidP="001B0C70">
      <w:pPr>
        <w:spacing w:after="0" w:line="240" w:lineRule="auto"/>
        <w:rPr>
          <w:rFonts w:ascii="Sylfaen" w:hAnsi="Sylfaen"/>
          <w:b/>
          <w:bCs/>
        </w:rPr>
      </w:pPr>
    </w:p>
    <w:p w14:paraId="240F2192" w14:textId="77777777" w:rsidR="001B0C70" w:rsidRPr="00CE2C9D" w:rsidRDefault="001B0C70" w:rsidP="001B0C70">
      <w:pPr>
        <w:spacing w:after="0" w:line="240" w:lineRule="auto"/>
        <w:rPr>
          <w:rFonts w:ascii="Sylfaen" w:hAnsi="Sylfaen"/>
          <w:b/>
          <w:bCs/>
        </w:rPr>
      </w:pPr>
    </w:p>
    <w:p w14:paraId="36E28218" w14:textId="77777777" w:rsidR="001B0C70" w:rsidRPr="00CE2C9D" w:rsidRDefault="001B0C70" w:rsidP="001B0C70">
      <w:pPr>
        <w:spacing w:after="0" w:line="240" w:lineRule="auto"/>
        <w:rPr>
          <w:rFonts w:ascii="Sylfaen" w:hAnsi="Sylfaen"/>
          <w:b/>
          <w:bCs/>
        </w:rPr>
      </w:pPr>
    </w:p>
    <w:p w14:paraId="2D9DE0DE" w14:textId="77777777" w:rsidR="001B0C70" w:rsidRPr="00CE2C9D" w:rsidRDefault="001B0C70" w:rsidP="001B0C70">
      <w:pPr>
        <w:spacing w:after="0" w:line="240" w:lineRule="auto"/>
        <w:rPr>
          <w:rFonts w:ascii="Sylfaen" w:hAnsi="Sylfaen"/>
          <w:b/>
          <w:bCs/>
        </w:rPr>
      </w:pPr>
    </w:p>
    <w:p w14:paraId="523C17FF" w14:textId="77777777" w:rsidR="001B0C70" w:rsidRPr="00CE2C9D" w:rsidRDefault="001B0C70" w:rsidP="001B0C70">
      <w:pPr>
        <w:spacing w:after="0" w:line="240" w:lineRule="auto"/>
        <w:rPr>
          <w:rFonts w:ascii="Sylfaen" w:hAnsi="Sylfaen"/>
          <w:b/>
          <w:bCs/>
        </w:rPr>
      </w:pPr>
    </w:p>
    <w:p w14:paraId="289C7457" w14:textId="77777777" w:rsidR="001B0C70" w:rsidRPr="00CE2C9D" w:rsidRDefault="001B0C70" w:rsidP="001B0C70">
      <w:pPr>
        <w:spacing w:after="0" w:line="240" w:lineRule="auto"/>
        <w:rPr>
          <w:rFonts w:ascii="Sylfaen" w:hAnsi="Sylfaen"/>
          <w:b/>
          <w:bCs/>
        </w:rPr>
      </w:pPr>
    </w:p>
    <w:p w14:paraId="36A4EC49" w14:textId="77777777" w:rsidR="001B0C70" w:rsidRPr="00CE2C9D" w:rsidRDefault="001B0C70" w:rsidP="001B0C70">
      <w:pPr>
        <w:spacing w:after="0" w:line="240" w:lineRule="auto"/>
        <w:rPr>
          <w:rFonts w:ascii="Sylfaen" w:hAnsi="Sylfaen"/>
          <w:b/>
          <w:bCs/>
        </w:rPr>
      </w:pPr>
    </w:p>
    <w:p w14:paraId="34977595" w14:textId="77777777" w:rsidR="001B0C70" w:rsidRPr="00CE2C9D" w:rsidRDefault="001B0C70" w:rsidP="001B0C70">
      <w:pPr>
        <w:spacing w:after="0" w:line="240" w:lineRule="auto"/>
        <w:rPr>
          <w:rFonts w:ascii="Sylfaen" w:hAnsi="Sylfaen"/>
          <w:b/>
          <w:bCs/>
        </w:rPr>
      </w:pPr>
    </w:p>
    <w:p w14:paraId="16A2B564" w14:textId="77777777" w:rsidR="001B0C70" w:rsidRPr="00CE2C9D" w:rsidRDefault="001B0C70" w:rsidP="001B0C70">
      <w:pPr>
        <w:spacing w:after="0" w:line="240" w:lineRule="auto"/>
        <w:rPr>
          <w:rFonts w:ascii="Sylfaen" w:hAnsi="Sylfaen"/>
          <w:b/>
          <w:bCs/>
        </w:rPr>
      </w:pPr>
    </w:p>
    <w:p w14:paraId="02CA7E97" w14:textId="77777777" w:rsidR="00FD00A0" w:rsidRPr="00CE2C9D" w:rsidRDefault="00FD00A0" w:rsidP="001B0C70">
      <w:pPr>
        <w:spacing w:after="0" w:line="240" w:lineRule="auto"/>
        <w:rPr>
          <w:rFonts w:ascii="Sylfaen" w:hAnsi="Sylfaen"/>
          <w:b/>
          <w:bCs/>
        </w:rPr>
      </w:pPr>
    </w:p>
    <w:p w14:paraId="2D672725" w14:textId="77777777" w:rsidR="00FD00A0" w:rsidRPr="00CE2C9D" w:rsidRDefault="00FD00A0" w:rsidP="001B0C70">
      <w:pPr>
        <w:spacing w:after="0" w:line="240" w:lineRule="auto"/>
        <w:rPr>
          <w:rFonts w:ascii="Sylfaen" w:eastAsia="Sylfaen" w:hAnsi="Sylfaen"/>
          <w:b/>
          <w:bCs/>
        </w:rPr>
      </w:pPr>
      <w:r w:rsidRPr="00CE2C9D">
        <w:rPr>
          <w:rFonts w:ascii="Sylfaen" w:eastAsia="Sylfaen" w:hAnsi="Sylfaen"/>
          <w:b/>
          <w:bCs/>
        </w:rPr>
        <w:t>3. სამაგისტრო ნაშრომის მომზადებისათვის მზაობა — მაქსიმუმ 20 ქულა</w:t>
      </w:r>
    </w:p>
    <w:p w14:paraId="4DAF066B" w14:textId="77777777" w:rsidR="004975A4" w:rsidRPr="00CE2C9D" w:rsidRDefault="004975A4" w:rsidP="001B0C70">
      <w:pPr>
        <w:spacing w:after="0" w:line="240" w:lineRule="auto"/>
        <w:rPr>
          <w:rFonts w:ascii="Sylfaen" w:hAnsi="Sylfaen"/>
          <w:b/>
          <w:bCs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"/>
        <w:gridCol w:w="8617"/>
      </w:tblGrid>
      <w:tr w:rsidR="00FD00A0" w:rsidRPr="00CE2C9D" w14:paraId="2D3E323B" w14:textId="77777777" w:rsidTr="00ED3872">
        <w:trPr>
          <w:tblHeader/>
          <w:jc w:val="center"/>
        </w:trPr>
        <w:tc>
          <w:tcPr>
            <w:tcW w:w="907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9558A70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sz w:val="18"/>
              </w:rPr>
              <w:t>ქულა</w:t>
            </w:r>
          </w:p>
        </w:tc>
        <w:tc>
          <w:tcPr>
            <w:tcW w:w="8617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1ACCCEC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sz w:val="18"/>
              </w:rPr>
              <w:t>შეფასების ინდიკატორი</w:t>
            </w:r>
          </w:p>
        </w:tc>
      </w:tr>
      <w:tr w:rsidR="00FD00A0" w:rsidRPr="00CE2C9D" w14:paraId="74314B3D" w14:textId="77777777" w:rsidTr="00ED3872">
        <w:trPr>
          <w:jc w:val="center"/>
        </w:trPr>
        <w:tc>
          <w:tcPr>
            <w:tcW w:w="907" w:type="dxa"/>
            <w:vAlign w:val="center"/>
          </w:tcPr>
          <w:p w14:paraId="4619D9A0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20–19</w:t>
            </w:r>
          </w:p>
        </w:tc>
        <w:tc>
          <w:tcPr>
            <w:tcW w:w="8617" w:type="dxa"/>
            <w:vAlign w:val="center"/>
          </w:tcPr>
          <w:p w14:paraId="68BEA0F2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სრულად, ზუსტად და სიღრმისეულად ავლენს სამაგისტრო ნაშრომის მომზადებისათვის მზაობას. პასუხი თანმიმდევრული, მკაფიოდ ჩამოყალიბებული და სრულად დასაბუთებულია; არსებითი ხარვეზი არ იკვეთება.</w:t>
            </w:r>
          </w:p>
        </w:tc>
      </w:tr>
      <w:tr w:rsidR="00FD00A0" w:rsidRPr="00CE2C9D" w14:paraId="57235C9C" w14:textId="77777777" w:rsidTr="00ED3872">
        <w:trPr>
          <w:jc w:val="center"/>
        </w:trPr>
        <w:tc>
          <w:tcPr>
            <w:tcW w:w="907" w:type="dxa"/>
            <w:vAlign w:val="center"/>
          </w:tcPr>
          <w:p w14:paraId="22204F82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18–17</w:t>
            </w:r>
          </w:p>
        </w:tc>
        <w:tc>
          <w:tcPr>
            <w:tcW w:w="8617" w:type="dxa"/>
            <w:vAlign w:val="center"/>
          </w:tcPr>
          <w:p w14:paraId="4C96FAE1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ძალიან მაღალ დონეზე ავლენს სამაგისტრო ნაშრომის მომზადებისათვის მზაობას. პასუხი თანმიმდევრული და დამაჯერებლად დასაბუთებულია; შეინიშნება მხოლოდ უმნიშვნელო უზუსტობა ან არასრულობა.</w:t>
            </w:r>
          </w:p>
        </w:tc>
      </w:tr>
      <w:tr w:rsidR="00FD00A0" w:rsidRPr="00CE2C9D" w14:paraId="7FECAAA2" w14:textId="77777777" w:rsidTr="00ED3872">
        <w:trPr>
          <w:jc w:val="center"/>
        </w:trPr>
        <w:tc>
          <w:tcPr>
            <w:tcW w:w="907" w:type="dxa"/>
            <w:vAlign w:val="center"/>
          </w:tcPr>
          <w:p w14:paraId="02A4A278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16–15</w:t>
            </w:r>
          </w:p>
        </w:tc>
        <w:tc>
          <w:tcPr>
            <w:tcW w:w="8617" w:type="dxa"/>
            <w:vAlign w:val="center"/>
          </w:tcPr>
          <w:p w14:paraId="00F98840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კარგ დონეზე ავლენს სამაგისტრო ნაშრომის მომზადებისათვის მზაობას. ძირითადი საკითხები სწორად და დასაბუთებულად არის წარმოდგენილი, თუმცა ცალკეული ასპექტი მეტ სიღრმეს ან დაზუსტებას საჭიროებს.</w:t>
            </w:r>
          </w:p>
        </w:tc>
      </w:tr>
      <w:tr w:rsidR="00FD00A0" w:rsidRPr="00CE2C9D" w14:paraId="1A5E72F7" w14:textId="77777777" w:rsidTr="00ED3872">
        <w:trPr>
          <w:jc w:val="center"/>
        </w:trPr>
        <w:tc>
          <w:tcPr>
            <w:tcW w:w="907" w:type="dxa"/>
            <w:vAlign w:val="center"/>
          </w:tcPr>
          <w:p w14:paraId="355B0035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14–13</w:t>
            </w:r>
          </w:p>
        </w:tc>
        <w:tc>
          <w:tcPr>
            <w:tcW w:w="8617" w:type="dxa"/>
            <w:vAlign w:val="center"/>
          </w:tcPr>
          <w:p w14:paraId="7F23C58B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საკმარის დონეზე ავლენს სამაგისტრო ნაშრომის მომზადებისათვის მზაობას. ძირითადი მოთხოვნები შესრულებულია, თუმცა პასუხი ნაწილობრივ არასრულია და ცალკეული საკითხები დამატებით დასაბუთებას საჭიროებს.</w:t>
            </w:r>
          </w:p>
        </w:tc>
      </w:tr>
      <w:tr w:rsidR="00FD00A0" w:rsidRPr="00CE2C9D" w14:paraId="17C583FD" w14:textId="77777777" w:rsidTr="00ED3872">
        <w:trPr>
          <w:jc w:val="center"/>
        </w:trPr>
        <w:tc>
          <w:tcPr>
            <w:tcW w:w="907" w:type="dxa"/>
            <w:vAlign w:val="center"/>
          </w:tcPr>
          <w:p w14:paraId="346D1ECF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12–11</w:t>
            </w:r>
          </w:p>
        </w:tc>
        <w:tc>
          <w:tcPr>
            <w:tcW w:w="8617" w:type="dxa"/>
            <w:vAlign w:val="center"/>
          </w:tcPr>
          <w:p w14:paraId="5943C410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საშუალო დონეზე ავლენს სამაგისტრო ნაშრომის მომზადებისათვის მზაობას. არსებითი ელემენტების ნაწილი სწორადაა წარმოდგენილი, თუმცა შეინიშნება მნიშვნელოვანი არასრულობა ან ერთი არსებითი შეცდომა.</w:t>
            </w:r>
          </w:p>
        </w:tc>
      </w:tr>
      <w:tr w:rsidR="00FD00A0" w:rsidRPr="00CE2C9D" w14:paraId="05044212" w14:textId="77777777" w:rsidTr="00ED3872">
        <w:trPr>
          <w:jc w:val="center"/>
        </w:trPr>
        <w:tc>
          <w:tcPr>
            <w:tcW w:w="907" w:type="dxa"/>
            <w:vAlign w:val="center"/>
          </w:tcPr>
          <w:p w14:paraId="0F654326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10–9</w:t>
            </w:r>
          </w:p>
        </w:tc>
        <w:tc>
          <w:tcPr>
            <w:tcW w:w="8617" w:type="dxa"/>
            <w:vAlign w:val="center"/>
          </w:tcPr>
          <w:p w14:paraId="3ACDD229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ნაწილობრივ ავლენს სამაგისტრო ნაშრომის მომზადებისათვის მზაობას. პასუხი ფრაგმენტულია; რამდენიმე არსებითი კომპონენტი არასრულად ან არაზუსტად არის წარმოდგენილი.</w:t>
            </w:r>
          </w:p>
        </w:tc>
      </w:tr>
      <w:tr w:rsidR="00FD00A0" w:rsidRPr="00CE2C9D" w14:paraId="6581A539" w14:textId="77777777" w:rsidTr="00ED3872">
        <w:trPr>
          <w:jc w:val="center"/>
        </w:trPr>
        <w:tc>
          <w:tcPr>
            <w:tcW w:w="907" w:type="dxa"/>
            <w:vAlign w:val="center"/>
          </w:tcPr>
          <w:p w14:paraId="0F67517B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8–7</w:t>
            </w:r>
          </w:p>
        </w:tc>
        <w:tc>
          <w:tcPr>
            <w:tcW w:w="8617" w:type="dxa"/>
            <w:vAlign w:val="center"/>
          </w:tcPr>
          <w:p w14:paraId="09ADA438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შეზღუდულად ავლენს სამაგისტრო ნაშრომის მომზადებისათვის მზაობას. პასუხში იკვეთება საკითხის მხოლოდ ნაწილობრივი გააზრება; პასუხი შეიცავს მნიშვნელოვან ხარვეზებს და არასაკმარისად არის დასაბუთებული.</w:t>
            </w:r>
          </w:p>
        </w:tc>
      </w:tr>
      <w:tr w:rsidR="00FD00A0" w:rsidRPr="00CE2C9D" w14:paraId="73CC14DB" w14:textId="77777777" w:rsidTr="00ED3872">
        <w:trPr>
          <w:jc w:val="center"/>
        </w:trPr>
        <w:tc>
          <w:tcPr>
            <w:tcW w:w="907" w:type="dxa"/>
            <w:vAlign w:val="center"/>
          </w:tcPr>
          <w:p w14:paraId="39AC7458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6–5</w:t>
            </w:r>
          </w:p>
        </w:tc>
        <w:tc>
          <w:tcPr>
            <w:tcW w:w="8617" w:type="dxa"/>
            <w:vAlign w:val="center"/>
          </w:tcPr>
          <w:p w14:paraId="27F81861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სუსტად ავლენს სამაგისტრო ნაშრომის მომზადებისათვის მზაობას. პასუხი უმეტესად ზედაპირული, არათანმიმდევრული ან არსებითად არასრულია; სწორად არის წარმოდგენილი მხოლოდ ცალკეული ელემენტები.</w:t>
            </w:r>
          </w:p>
        </w:tc>
      </w:tr>
      <w:tr w:rsidR="00FD00A0" w:rsidRPr="00CE2C9D" w14:paraId="3E12421B" w14:textId="77777777" w:rsidTr="00ED3872">
        <w:trPr>
          <w:jc w:val="center"/>
        </w:trPr>
        <w:tc>
          <w:tcPr>
            <w:tcW w:w="907" w:type="dxa"/>
            <w:vAlign w:val="center"/>
          </w:tcPr>
          <w:p w14:paraId="77490AAB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4–3</w:t>
            </w:r>
          </w:p>
        </w:tc>
        <w:tc>
          <w:tcPr>
            <w:tcW w:w="8617" w:type="dxa"/>
            <w:vAlign w:val="center"/>
          </w:tcPr>
          <w:p w14:paraId="482B3EBA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ძალიან სუსტად ავლენს სამაგისტრო ნაშრომის მომზადებისათვის მზაობას. პასუხი ძირითადად მცდარი ან შეუსაბამოა; იკვეთება მხოლოდ რამდენიმე ფრაგმენტული და არასაკმარისი ელემენტი.</w:t>
            </w:r>
          </w:p>
        </w:tc>
      </w:tr>
      <w:tr w:rsidR="00FD00A0" w:rsidRPr="00CE2C9D" w14:paraId="7458C7F3" w14:textId="77777777" w:rsidTr="00ED3872">
        <w:trPr>
          <w:jc w:val="center"/>
        </w:trPr>
        <w:tc>
          <w:tcPr>
            <w:tcW w:w="907" w:type="dxa"/>
            <w:vAlign w:val="center"/>
          </w:tcPr>
          <w:p w14:paraId="5D7EEC29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2–1</w:t>
            </w:r>
          </w:p>
        </w:tc>
        <w:tc>
          <w:tcPr>
            <w:tcW w:w="8617" w:type="dxa"/>
            <w:vAlign w:val="center"/>
          </w:tcPr>
          <w:p w14:paraId="6936BF60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მინიმალურად ავლენს სამაგისტრო ნაშრომის მომზადებისათვის მზაობას. პასუხი თითქმის მთლიანად მცდარი, შეუსაბამო ან უკიდურესად არასრულია და კრიტერიუმის მოთხოვნებს პრაქტიკულად ვერ აკმაყოფილებს.</w:t>
            </w:r>
          </w:p>
        </w:tc>
      </w:tr>
      <w:tr w:rsidR="00FD00A0" w:rsidRPr="00CE2C9D" w14:paraId="7B9B6EED" w14:textId="77777777" w:rsidTr="00ED3872">
        <w:trPr>
          <w:jc w:val="center"/>
        </w:trPr>
        <w:tc>
          <w:tcPr>
            <w:tcW w:w="907" w:type="dxa"/>
            <w:vAlign w:val="center"/>
          </w:tcPr>
          <w:p w14:paraId="0CFB9BB5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0</w:t>
            </w:r>
          </w:p>
        </w:tc>
        <w:tc>
          <w:tcPr>
            <w:tcW w:w="8617" w:type="dxa"/>
            <w:vAlign w:val="center"/>
          </w:tcPr>
          <w:p w14:paraId="2B912DEC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ვერ ავლენს სამაგისტრო ნაშრომის მომზადებისათვის მზაობას; პასუხი არ არის წარმოდგენილი ან შეფასების საგანს არ შეესაბამება.</w:t>
            </w:r>
          </w:p>
        </w:tc>
      </w:tr>
    </w:tbl>
    <w:p w14:paraId="14FB8325" w14:textId="77777777" w:rsidR="00FD00A0" w:rsidRPr="00CE2C9D" w:rsidRDefault="00FD00A0" w:rsidP="001B0C70">
      <w:pPr>
        <w:spacing w:after="0" w:line="240" w:lineRule="auto"/>
        <w:rPr>
          <w:rFonts w:ascii="Sylfaen" w:hAnsi="Sylfaen"/>
          <w:b/>
          <w:color w:val="000000"/>
          <w:sz w:val="20"/>
        </w:rPr>
      </w:pPr>
    </w:p>
    <w:p w14:paraId="0FE2DE76" w14:textId="77777777" w:rsidR="00FD00A0" w:rsidRPr="00CE2C9D" w:rsidRDefault="00FD00A0" w:rsidP="001B0C70">
      <w:pPr>
        <w:spacing w:after="0" w:line="240" w:lineRule="auto"/>
        <w:rPr>
          <w:rFonts w:ascii="Sylfaen" w:hAnsi="Sylfaen"/>
        </w:rPr>
      </w:pPr>
      <w:r w:rsidRPr="00CE2C9D">
        <w:rPr>
          <w:rFonts w:ascii="Sylfaen" w:eastAsia="Sylfaen" w:hAnsi="Sylfaen"/>
          <w:b/>
          <w:color w:val="000000"/>
          <w:sz w:val="20"/>
        </w:rPr>
        <w:t xml:space="preserve"> ქულა: ______ / 20</w:t>
      </w:r>
    </w:p>
    <w:p w14:paraId="0D7D1B4E" w14:textId="77777777" w:rsidR="00FD00A0" w:rsidRPr="00CE2C9D" w:rsidRDefault="00FD00A0" w:rsidP="001B0C70">
      <w:pPr>
        <w:spacing w:after="0" w:line="240" w:lineRule="auto"/>
        <w:rPr>
          <w:rFonts w:ascii="Sylfaen" w:hAnsi="Sylfaen"/>
        </w:rPr>
      </w:pPr>
      <w:r w:rsidRPr="00CE2C9D">
        <w:rPr>
          <w:rFonts w:ascii="Sylfaen" w:eastAsia="Sylfaen" w:hAnsi="Sylfaen"/>
          <w:color w:val="000000"/>
          <w:sz w:val="18"/>
        </w:rPr>
        <w:t>კომენტარი: __________________________________________________________________________________</w:t>
      </w:r>
    </w:p>
    <w:p w14:paraId="3DD08F4C" w14:textId="77777777" w:rsidR="004975A4" w:rsidRPr="00CE2C9D" w:rsidRDefault="004975A4" w:rsidP="001B0C70">
      <w:pPr>
        <w:spacing w:after="0" w:line="240" w:lineRule="auto"/>
        <w:rPr>
          <w:rFonts w:ascii="Sylfaen" w:eastAsia="Sylfaen" w:hAnsi="Sylfaen"/>
          <w:b/>
          <w:bCs/>
        </w:rPr>
      </w:pPr>
    </w:p>
    <w:p w14:paraId="79FD620C" w14:textId="77777777" w:rsidR="001B0C70" w:rsidRPr="00CE2C9D" w:rsidRDefault="001B0C70" w:rsidP="001B0C70">
      <w:pPr>
        <w:spacing w:after="0" w:line="240" w:lineRule="auto"/>
        <w:rPr>
          <w:rFonts w:ascii="Sylfaen" w:eastAsia="Sylfaen" w:hAnsi="Sylfaen"/>
          <w:b/>
          <w:bCs/>
        </w:rPr>
      </w:pPr>
    </w:p>
    <w:p w14:paraId="19A4C916" w14:textId="77777777" w:rsidR="001B0C70" w:rsidRPr="00CE2C9D" w:rsidRDefault="001B0C70" w:rsidP="001B0C70">
      <w:pPr>
        <w:spacing w:after="0" w:line="240" w:lineRule="auto"/>
        <w:rPr>
          <w:rFonts w:ascii="Sylfaen" w:eastAsia="Sylfaen" w:hAnsi="Sylfaen"/>
          <w:b/>
          <w:bCs/>
        </w:rPr>
      </w:pPr>
    </w:p>
    <w:p w14:paraId="14BCBCAB" w14:textId="77777777" w:rsidR="001B0C70" w:rsidRPr="00CE2C9D" w:rsidRDefault="001B0C70" w:rsidP="001B0C70">
      <w:pPr>
        <w:spacing w:after="0" w:line="240" w:lineRule="auto"/>
        <w:rPr>
          <w:rFonts w:ascii="Sylfaen" w:eastAsia="Sylfaen" w:hAnsi="Sylfaen"/>
          <w:b/>
          <w:bCs/>
        </w:rPr>
      </w:pPr>
    </w:p>
    <w:p w14:paraId="3F41FDF8" w14:textId="77777777" w:rsidR="004975A4" w:rsidRPr="00CE2C9D" w:rsidRDefault="004975A4" w:rsidP="001B0C70">
      <w:pPr>
        <w:spacing w:after="0" w:line="240" w:lineRule="auto"/>
        <w:rPr>
          <w:rFonts w:ascii="Sylfaen" w:eastAsia="Sylfaen" w:hAnsi="Sylfaen"/>
          <w:b/>
          <w:bCs/>
        </w:rPr>
      </w:pPr>
    </w:p>
    <w:p w14:paraId="138D28ED" w14:textId="2A4CC41C" w:rsidR="00FD00A0" w:rsidRPr="00CE2C9D" w:rsidRDefault="00FD00A0">
      <w:pPr>
        <w:pStyle w:val="ListParagraph"/>
        <w:numPr>
          <w:ilvl w:val="0"/>
          <w:numId w:val="1"/>
        </w:numPr>
        <w:spacing w:after="0" w:line="240" w:lineRule="auto"/>
        <w:rPr>
          <w:rFonts w:ascii="Sylfaen" w:eastAsia="Sylfaen" w:hAnsi="Sylfaen"/>
          <w:b/>
          <w:bCs/>
        </w:rPr>
      </w:pPr>
      <w:r w:rsidRPr="00CE2C9D">
        <w:rPr>
          <w:rFonts w:ascii="Sylfaen" w:eastAsia="Sylfaen" w:hAnsi="Sylfaen"/>
          <w:b/>
          <w:bCs/>
        </w:rPr>
        <w:t>აკადემიური კეთილსინდისიერების პრინციპების გააზრება — მაქსიმუმ 15 ქულა</w:t>
      </w:r>
    </w:p>
    <w:p w14:paraId="0B0DC50A" w14:textId="77777777" w:rsidR="004975A4" w:rsidRPr="00CE2C9D" w:rsidRDefault="004975A4" w:rsidP="001B0C70">
      <w:pPr>
        <w:pStyle w:val="ListParagraph"/>
        <w:spacing w:after="0" w:line="240" w:lineRule="auto"/>
        <w:rPr>
          <w:rFonts w:ascii="Sylfaen" w:hAnsi="Sylfaen"/>
          <w:b/>
          <w:bCs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"/>
        <w:gridCol w:w="8617"/>
      </w:tblGrid>
      <w:tr w:rsidR="00FD00A0" w:rsidRPr="00CE2C9D" w14:paraId="75B85EE5" w14:textId="77777777" w:rsidTr="00ED3872">
        <w:trPr>
          <w:tblHeader/>
          <w:jc w:val="center"/>
        </w:trPr>
        <w:tc>
          <w:tcPr>
            <w:tcW w:w="907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967B84F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sz w:val="18"/>
              </w:rPr>
              <w:t>ქულა</w:t>
            </w:r>
          </w:p>
        </w:tc>
        <w:tc>
          <w:tcPr>
            <w:tcW w:w="8617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B16689F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sz w:val="18"/>
              </w:rPr>
              <w:t>შეფასების ინდიკატორი</w:t>
            </w:r>
          </w:p>
        </w:tc>
      </w:tr>
      <w:tr w:rsidR="00FD00A0" w:rsidRPr="00CE2C9D" w14:paraId="7D45CA09" w14:textId="77777777" w:rsidTr="00ED3872">
        <w:trPr>
          <w:jc w:val="center"/>
        </w:trPr>
        <w:tc>
          <w:tcPr>
            <w:tcW w:w="907" w:type="dxa"/>
            <w:vAlign w:val="center"/>
          </w:tcPr>
          <w:p w14:paraId="3D1D6DCE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15–14</w:t>
            </w:r>
          </w:p>
        </w:tc>
        <w:tc>
          <w:tcPr>
            <w:tcW w:w="8617" w:type="dxa"/>
            <w:vAlign w:val="center"/>
          </w:tcPr>
          <w:p w14:paraId="2D0A3FFE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სრულად, ზუსტად და სიღრმისეულად ავლენს აკადემიური კეთილსინდისიერების პრინციპების გააზრების უნარს. პასუხი თანმიმდევრული, მკაფიოდ ჩამოყალიბებული და სრულად დასაბუთებულია; არსებითი ხარვეზი არ იკვეთება.</w:t>
            </w:r>
          </w:p>
        </w:tc>
      </w:tr>
      <w:tr w:rsidR="00FD00A0" w:rsidRPr="00CE2C9D" w14:paraId="3479ECCD" w14:textId="77777777" w:rsidTr="00ED3872">
        <w:trPr>
          <w:jc w:val="center"/>
        </w:trPr>
        <w:tc>
          <w:tcPr>
            <w:tcW w:w="907" w:type="dxa"/>
            <w:vAlign w:val="center"/>
          </w:tcPr>
          <w:p w14:paraId="7964C882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13–12</w:t>
            </w:r>
          </w:p>
        </w:tc>
        <w:tc>
          <w:tcPr>
            <w:tcW w:w="8617" w:type="dxa"/>
            <w:vAlign w:val="center"/>
          </w:tcPr>
          <w:p w14:paraId="2A6D0C34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ძალიან მაღალ დონეზე ავლენს აკადემიური კეთილსინდისიერების პრინციპების გააზრების უნარს. პასუხი თანმიმდევრული და დამაჯერებლად დასაბუთებულია; შეინიშნება მხოლოდ უმნიშვნელო უზუსტობა ან არასრულობა.</w:t>
            </w:r>
          </w:p>
        </w:tc>
      </w:tr>
      <w:tr w:rsidR="00FD00A0" w:rsidRPr="00CE2C9D" w14:paraId="1DF70152" w14:textId="77777777" w:rsidTr="00ED3872">
        <w:trPr>
          <w:jc w:val="center"/>
        </w:trPr>
        <w:tc>
          <w:tcPr>
            <w:tcW w:w="907" w:type="dxa"/>
            <w:vAlign w:val="center"/>
          </w:tcPr>
          <w:p w14:paraId="447E3A02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11–10</w:t>
            </w:r>
          </w:p>
        </w:tc>
        <w:tc>
          <w:tcPr>
            <w:tcW w:w="8617" w:type="dxa"/>
            <w:vAlign w:val="center"/>
          </w:tcPr>
          <w:p w14:paraId="398427C8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საკმარის დონეზე ავლენს აკადემიური კეთილსინდისიერების პრინციპების გააზრების უნარს. ძირითადი მოთხოვნები შესრულებულია, თუმცა პასუხი ნაწილობრივ არასრულია და ცალკეული საკითხები დამატებით დასაბუთებას საჭიროებს.</w:t>
            </w:r>
          </w:p>
        </w:tc>
      </w:tr>
      <w:tr w:rsidR="00FD00A0" w:rsidRPr="00CE2C9D" w14:paraId="6DEC616B" w14:textId="77777777" w:rsidTr="00ED3872">
        <w:trPr>
          <w:jc w:val="center"/>
        </w:trPr>
        <w:tc>
          <w:tcPr>
            <w:tcW w:w="907" w:type="dxa"/>
            <w:vAlign w:val="center"/>
          </w:tcPr>
          <w:p w14:paraId="27FA5C37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9–8</w:t>
            </w:r>
          </w:p>
        </w:tc>
        <w:tc>
          <w:tcPr>
            <w:tcW w:w="8617" w:type="dxa"/>
            <w:vAlign w:val="center"/>
          </w:tcPr>
          <w:p w14:paraId="4AB07103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საშუალო დონეზე ავლენს აკადემიური კეთილსინდისიერების პრინციპების გააზრების უნარს. არსებითი ელემენტების ნაწილი სწორადაა წარმოდგენილი, თუმცა შეინიშნება მნიშვნელოვანი არასრულობა ან ერთი არსებითი შეცდომა.</w:t>
            </w:r>
          </w:p>
        </w:tc>
      </w:tr>
      <w:tr w:rsidR="00FD00A0" w:rsidRPr="00CE2C9D" w14:paraId="330C0145" w14:textId="77777777" w:rsidTr="00ED3872">
        <w:trPr>
          <w:jc w:val="center"/>
        </w:trPr>
        <w:tc>
          <w:tcPr>
            <w:tcW w:w="907" w:type="dxa"/>
            <w:vAlign w:val="center"/>
          </w:tcPr>
          <w:p w14:paraId="20624434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7–6</w:t>
            </w:r>
          </w:p>
        </w:tc>
        <w:tc>
          <w:tcPr>
            <w:tcW w:w="8617" w:type="dxa"/>
            <w:vAlign w:val="center"/>
          </w:tcPr>
          <w:p w14:paraId="74DF3BF4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ნაწილობრივ ავლენს აკადემიური კეთილსინდისიერების პრინციპების გააზრების უნარს. პასუხი ფრაგმენტულია; რამდენიმე არსებითი კომპონენტი არასრულად ან არაზუსტად არის წარმოდგენილი.</w:t>
            </w:r>
          </w:p>
        </w:tc>
      </w:tr>
      <w:tr w:rsidR="00FD00A0" w:rsidRPr="00CE2C9D" w14:paraId="4F88C29A" w14:textId="77777777" w:rsidTr="00ED3872">
        <w:trPr>
          <w:jc w:val="center"/>
        </w:trPr>
        <w:tc>
          <w:tcPr>
            <w:tcW w:w="907" w:type="dxa"/>
            <w:vAlign w:val="center"/>
          </w:tcPr>
          <w:p w14:paraId="6E9970D5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5–4</w:t>
            </w:r>
          </w:p>
        </w:tc>
        <w:tc>
          <w:tcPr>
            <w:tcW w:w="8617" w:type="dxa"/>
            <w:vAlign w:val="center"/>
          </w:tcPr>
          <w:p w14:paraId="0F8A8123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სუსტად ავლენს აკადემიური კეთილსინდისიერების პრინციპების გააზრების უნარს. პასუხი უმეტესად ზედაპირული, არათანმიმდევრული ან არსებითად არასრულია; სწორად არის წარმოდგენილი მხოლოდ ცალკეული ელემენტები.</w:t>
            </w:r>
          </w:p>
        </w:tc>
      </w:tr>
      <w:tr w:rsidR="00FD00A0" w:rsidRPr="00CE2C9D" w14:paraId="2D05ED7E" w14:textId="77777777" w:rsidTr="00ED3872">
        <w:trPr>
          <w:jc w:val="center"/>
        </w:trPr>
        <w:tc>
          <w:tcPr>
            <w:tcW w:w="907" w:type="dxa"/>
            <w:vAlign w:val="center"/>
          </w:tcPr>
          <w:p w14:paraId="4C9E7233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3–2</w:t>
            </w:r>
          </w:p>
        </w:tc>
        <w:tc>
          <w:tcPr>
            <w:tcW w:w="8617" w:type="dxa"/>
            <w:vAlign w:val="center"/>
          </w:tcPr>
          <w:p w14:paraId="758FE9B6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ძალიან სუსტად ავლენს აკადემიური კეთილსინდისიერების პრინციპების გააზრების უნარს. პასუხი ძირითადად მცდარი ან შეუსაბამოა; იკვეთება მხოლოდ რამდენიმე ფრაგმენტული და არასაკმარისი ელემენტი.</w:t>
            </w:r>
          </w:p>
        </w:tc>
      </w:tr>
      <w:tr w:rsidR="00FD00A0" w:rsidRPr="00CE2C9D" w14:paraId="035DFA16" w14:textId="77777777" w:rsidTr="00ED3872">
        <w:trPr>
          <w:jc w:val="center"/>
        </w:trPr>
        <w:tc>
          <w:tcPr>
            <w:tcW w:w="907" w:type="dxa"/>
            <w:vAlign w:val="center"/>
          </w:tcPr>
          <w:p w14:paraId="5774D6B6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</w:t>
            </w:r>
          </w:p>
        </w:tc>
        <w:tc>
          <w:tcPr>
            <w:tcW w:w="8617" w:type="dxa"/>
            <w:vAlign w:val="center"/>
          </w:tcPr>
          <w:p w14:paraId="385DD916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პრაქტიკულად ვერ ავლენს აკადემიური კეთილსინდისიერების პრინციპების გააზრების უნარს; პასუხში მხოლოდ ერთეული, ფრაგმენტული და შეფასებისთვის არასაკმარისი ელემენტი იკვეთება.</w:t>
            </w:r>
          </w:p>
        </w:tc>
      </w:tr>
      <w:tr w:rsidR="00FD00A0" w:rsidRPr="00CE2C9D" w14:paraId="6B8D67BB" w14:textId="77777777" w:rsidTr="00ED3872">
        <w:trPr>
          <w:jc w:val="center"/>
        </w:trPr>
        <w:tc>
          <w:tcPr>
            <w:tcW w:w="907" w:type="dxa"/>
            <w:vAlign w:val="center"/>
          </w:tcPr>
          <w:p w14:paraId="474FD058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0</w:t>
            </w:r>
          </w:p>
        </w:tc>
        <w:tc>
          <w:tcPr>
            <w:tcW w:w="8617" w:type="dxa"/>
            <w:vAlign w:val="center"/>
          </w:tcPr>
          <w:p w14:paraId="5BF89C34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კანდიდატი ვერ ავლენს აკადემიური კეთილსინდისიერების პრინციპების გააზრების უნარს; პასუხი არ არის წარმოდგენილი ან შეფასების საგანს არ შეესაბამება.</w:t>
            </w:r>
          </w:p>
        </w:tc>
      </w:tr>
    </w:tbl>
    <w:p w14:paraId="1AAF29A1" w14:textId="77777777" w:rsidR="004975A4" w:rsidRPr="00CE2C9D" w:rsidRDefault="004975A4" w:rsidP="001B0C70">
      <w:pPr>
        <w:spacing w:after="0" w:line="240" w:lineRule="auto"/>
        <w:rPr>
          <w:rFonts w:ascii="Sylfaen" w:eastAsia="Sylfaen" w:hAnsi="Sylfaen"/>
          <w:b/>
          <w:color w:val="000000"/>
          <w:sz w:val="20"/>
        </w:rPr>
      </w:pPr>
    </w:p>
    <w:p w14:paraId="4D59EEC0" w14:textId="77777777" w:rsidR="004975A4" w:rsidRPr="00CE2C9D" w:rsidRDefault="004975A4" w:rsidP="001B0C70">
      <w:pPr>
        <w:spacing w:after="0" w:line="240" w:lineRule="auto"/>
        <w:rPr>
          <w:rFonts w:ascii="Sylfaen" w:eastAsia="Sylfaen" w:hAnsi="Sylfaen"/>
          <w:b/>
          <w:color w:val="000000"/>
          <w:sz w:val="20"/>
        </w:rPr>
      </w:pPr>
    </w:p>
    <w:p w14:paraId="2AD15FE7" w14:textId="4CDCCAB9" w:rsidR="00FD00A0" w:rsidRPr="00CE2C9D" w:rsidRDefault="00FD00A0" w:rsidP="001B0C70">
      <w:pPr>
        <w:spacing w:after="0" w:line="240" w:lineRule="auto"/>
        <w:rPr>
          <w:rFonts w:ascii="Sylfaen" w:hAnsi="Sylfaen"/>
        </w:rPr>
      </w:pPr>
      <w:r w:rsidRPr="00CE2C9D">
        <w:rPr>
          <w:rFonts w:ascii="Sylfaen" w:eastAsia="Sylfaen" w:hAnsi="Sylfaen"/>
          <w:b/>
          <w:color w:val="000000"/>
          <w:sz w:val="20"/>
        </w:rPr>
        <w:t xml:space="preserve"> ქულა: ______ / 15</w:t>
      </w:r>
    </w:p>
    <w:p w14:paraId="3D58FB35" w14:textId="77777777" w:rsidR="00FD00A0" w:rsidRPr="00CE2C9D" w:rsidRDefault="00FD00A0" w:rsidP="001B0C70">
      <w:pPr>
        <w:spacing w:after="0" w:line="240" w:lineRule="auto"/>
        <w:rPr>
          <w:rFonts w:ascii="Sylfaen" w:hAnsi="Sylfaen"/>
        </w:rPr>
      </w:pPr>
      <w:r w:rsidRPr="00CE2C9D">
        <w:rPr>
          <w:rFonts w:ascii="Sylfaen" w:eastAsia="Sylfaen" w:hAnsi="Sylfaen"/>
          <w:color w:val="000000"/>
          <w:sz w:val="18"/>
        </w:rPr>
        <w:t>კომენტარი: __________________________________________________________________________________</w:t>
      </w:r>
    </w:p>
    <w:p w14:paraId="19A9F560" w14:textId="77777777" w:rsidR="00FD00A0" w:rsidRPr="00CE2C9D" w:rsidRDefault="00FD00A0" w:rsidP="001B0C70">
      <w:pPr>
        <w:spacing w:after="0" w:line="240" w:lineRule="auto"/>
        <w:rPr>
          <w:rFonts w:ascii="Sylfaen" w:hAnsi="Sylfaen"/>
          <w:b/>
          <w:color w:val="1F4E78"/>
        </w:rPr>
      </w:pPr>
    </w:p>
    <w:p w14:paraId="2837248A" w14:textId="77777777" w:rsidR="00FD00A0" w:rsidRPr="00CE2C9D" w:rsidRDefault="00FD00A0" w:rsidP="001B0C70">
      <w:pPr>
        <w:spacing w:after="0" w:line="240" w:lineRule="auto"/>
        <w:rPr>
          <w:rFonts w:ascii="Sylfaen" w:hAnsi="Sylfaen"/>
          <w:b/>
          <w:color w:val="1F4E78"/>
        </w:rPr>
      </w:pPr>
    </w:p>
    <w:p w14:paraId="6681929B" w14:textId="77777777" w:rsidR="00FD00A0" w:rsidRPr="00CE2C9D" w:rsidRDefault="00FD00A0" w:rsidP="001B0C70">
      <w:pPr>
        <w:spacing w:after="0" w:line="240" w:lineRule="auto"/>
        <w:rPr>
          <w:rFonts w:ascii="Sylfaen" w:hAnsi="Sylfaen"/>
          <w:b/>
          <w:color w:val="1F4E78"/>
        </w:rPr>
      </w:pPr>
    </w:p>
    <w:p w14:paraId="0EBEBB55" w14:textId="77777777" w:rsidR="001B0C70" w:rsidRPr="00CE2C9D" w:rsidRDefault="001B0C70" w:rsidP="001B0C70">
      <w:pPr>
        <w:spacing w:after="0" w:line="240" w:lineRule="auto"/>
        <w:rPr>
          <w:rFonts w:ascii="Sylfaen" w:hAnsi="Sylfaen"/>
          <w:b/>
          <w:color w:val="1F4E78"/>
        </w:rPr>
      </w:pPr>
    </w:p>
    <w:p w14:paraId="20CB2EA0" w14:textId="77777777" w:rsidR="001B0C70" w:rsidRPr="00CE2C9D" w:rsidRDefault="001B0C70" w:rsidP="001B0C70">
      <w:pPr>
        <w:spacing w:after="0" w:line="240" w:lineRule="auto"/>
        <w:rPr>
          <w:rFonts w:ascii="Sylfaen" w:hAnsi="Sylfaen"/>
          <w:b/>
          <w:color w:val="1F4E78"/>
        </w:rPr>
      </w:pPr>
    </w:p>
    <w:p w14:paraId="7BA4BC7C" w14:textId="77777777" w:rsidR="001B0C70" w:rsidRPr="00CE2C9D" w:rsidRDefault="001B0C70" w:rsidP="001B0C70">
      <w:pPr>
        <w:spacing w:after="0" w:line="240" w:lineRule="auto"/>
        <w:rPr>
          <w:rFonts w:ascii="Sylfaen" w:hAnsi="Sylfaen"/>
          <w:b/>
          <w:color w:val="1F4E78"/>
        </w:rPr>
      </w:pPr>
    </w:p>
    <w:p w14:paraId="1C21CDF7" w14:textId="77777777" w:rsidR="001B0C70" w:rsidRPr="00CE2C9D" w:rsidRDefault="001B0C70" w:rsidP="001B0C70">
      <w:pPr>
        <w:spacing w:after="0" w:line="240" w:lineRule="auto"/>
        <w:rPr>
          <w:rFonts w:ascii="Sylfaen" w:hAnsi="Sylfaen"/>
          <w:b/>
          <w:color w:val="1F4E78"/>
        </w:rPr>
      </w:pPr>
    </w:p>
    <w:p w14:paraId="5AA73922" w14:textId="77777777" w:rsidR="001B0C70" w:rsidRPr="00CE2C9D" w:rsidRDefault="001B0C70" w:rsidP="001B0C70">
      <w:pPr>
        <w:spacing w:after="0" w:line="240" w:lineRule="auto"/>
        <w:rPr>
          <w:rFonts w:ascii="Sylfaen" w:hAnsi="Sylfaen"/>
          <w:b/>
          <w:color w:val="1F4E78"/>
        </w:rPr>
      </w:pPr>
    </w:p>
    <w:p w14:paraId="13E2214C" w14:textId="77777777" w:rsidR="00FD00A0" w:rsidRPr="00CE2C9D" w:rsidRDefault="00FD00A0" w:rsidP="001B0C70">
      <w:pPr>
        <w:spacing w:after="0" w:line="240" w:lineRule="auto"/>
        <w:rPr>
          <w:rFonts w:ascii="Sylfaen" w:hAnsi="Sylfaen"/>
          <w:b/>
          <w:color w:val="1F4E78"/>
        </w:rPr>
      </w:pPr>
    </w:p>
    <w:p w14:paraId="6524240B" w14:textId="77777777" w:rsidR="00FD00A0" w:rsidRPr="00CE2C9D" w:rsidRDefault="00FD00A0" w:rsidP="001B0C70">
      <w:pPr>
        <w:spacing w:after="0" w:line="240" w:lineRule="auto"/>
        <w:rPr>
          <w:rFonts w:ascii="Sylfaen" w:eastAsia="Sylfaen" w:hAnsi="Sylfaen"/>
          <w:b/>
          <w:bCs/>
        </w:rPr>
      </w:pPr>
      <w:r w:rsidRPr="00CE2C9D">
        <w:rPr>
          <w:rFonts w:ascii="Sylfaen" w:eastAsia="Sylfaen" w:hAnsi="Sylfaen"/>
          <w:b/>
          <w:bCs/>
        </w:rPr>
        <w:t>5. მოტივაცია, პროფესიული მიზნები და აკადემიური კომუნიკაცია — მაქსიმუმ 10 ქულა</w:t>
      </w:r>
    </w:p>
    <w:p w14:paraId="5C39107B" w14:textId="77777777" w:rsidR="004975A4" w:rsidRPr="00CE2C9D" w:rsidRDefault="004975A4" w:rsidP="001B0C70">
      <w:pPr>
        <w:spacing w:after="0" w:line="240" w:lineRule="auto"/>
        <w:rPr>
          <w:rFonts w:ascii="Sylfaen" w:hAnsi="Sylfaen"/>
          <w:b/>
          <w:bCs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"/>
        <w:gridCol w:w="8617"/>
      </w:tblGrid>
      <w:tr w:rsidR="00FD00A0" w:rsidRPr="00CE2C9D" w14:paraId="54338B38" w14:textId="77777777" w:rsidTr="00ED3872">
        <w:trPr>
          <w:tblHeader/>
          <w:jc w:val="center"/>
        </w:trPr>
        <w:tc>
          <w:tcPr>
            <w:tcW w:w="907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687A61E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sz w:val="18"/>
              </w:rPr>
              <w:t>ქულა</w:t>
            </w:r>
          </w:p>
        </w:tc>
        <w:tc>
          <w:tcPr>
            <w:tcW w:w="8617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CFCAADD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sz w:val="18"/>
              </w:rPr>
              <w:t>შეფასების ინდიკატორი</w:t>
            </w:r>
          </w:p>
        </w:tc>
      </w:tr>
      <w:tr w:rsidR="00FD00A0" w:rsidRPr="00CE2C9D" w14:paraId="3C5CBF4B" w14:textId="77777777" w:rsidTr="00ED3872">
        <w:trPr>
          <w:jc w:val="center"/>
        </w:trPr>
        <w:tc>
          <w:tcPr>
            <w:tcW w:w="907" w:type="dxa"/>
            <w:vAlign w:val="center"/>
          </w:tcPr>
          <w:p w14:paraId="5870C041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10</w:t>
            </w:r>
          </w:p>
        </w:tc>
        <w:tc>
          <w:tcPr>
            <w:tcW w:w="8617" w:type="dxa"/>
            <w:vAlign w:val="center"/>
          </w:tcPr>
          <w:p w14:paraId="788C6071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მოტივაცია მკაფიო, კონკრეტული და სრულად დასაბუთებულია; კანდიდატი პროგრამის შინაარსს საკუთარ აკადემიურ და პროფესიულ მიზნებს ზუსტად უკავშირებს; მიზნები რეალისტური და თანმიმდევრულია.</w:t>
            </w:r>
          </w:p>
        </w:tc>
      </w:tr>
      <w:tr w:rsidR="00FD00A0" w:rsidRPr="00CE2C9D" w14:paraId="02892877" w14:textId="77777777" w:rsidTr="00ED3872">
        <w:trPr>
          <w:jc w:val="center"/>
        </w:trPr>
        <w:tc>
          <w:tcPr>
            <w:tcW w:w="907" w:type="dxa"/>
            <w:vAlign w:val="center"/>
          </w:tcPr>
          <w:p w14:paraId="4D237DFB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9</w:t>
            </w:r>
          </w:p>
        </w:tc>
        <w:tc>
          <w:tcPr>
            <w:tcW w:w="8617" w:type="dxa"/>
            <w:vAlign w:val="center"/>
          </w:tcPr>
          <w:p w14:paraId="65A4E8F0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მოტივაცია მკაფიო და დამაჯერებლად დასაბუთებულია; პროგრამის არჩევანსა და აკადემიურ თუ პროფესიულ მიზნებს შორის კავშირი ნათლად იკვეთება; გვხვდება მხოლოდ უმნიშვნელო ხარვეზი.</w:t>
            </w:r>
          </w:p>
        </w:tc>
      </w:tr>
      <w:tr w:rsidR="00FD00A0" w:rsidRPr="00CE2C9D" w14:paraId="1A95D183" w14:textId="77777777" w:rsidTr="00ED3872">
        <w:trPr>
          <w:jc w:val="center"/>
        </w:trPr>
        <w:tc>
          <w:tcPr>
            <w:tcW w:w="907" w:type="dxa"/>
            <w:vAlign w:val="center"/>
          </w:tcPr>
          <w:p w14:paraId="62E21892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8</w:t>
            </w:r>
          </w:p>
        </w:tc>
        <w:tc>
          <w:tcPr>
            <w:tcW w:w="8617" w:type="dxa"/>
            <w:vAlign w:val="center"/>
          </w:tcPr>
          <w:p w14:paraId="16D593DA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მოტივაცია კარგად არის ჩამოყალიბებული; პროგრამის არჩევანი და მიზნები ძირითადად დასაბუთებულია, თუმცა ცალკეული ასპექტი მეტ დაკონკრეტებას საჭიროებს.</w:t>
            </w:r>
          </w:p>
        </w:tc>
      </w:tr>
      <w:tr w:rsidR="00FD00A0" w:rsidRPr="00CE2C9D" w14:paraId="6365F7FF" w14:textId="77777777" w:rsidTr="00ED3872">
        <w:trPr>
          <w:jc w:val="center"/>
        </w:trPr>
        <w:tc>
          <w:tcPr>
            <w:tcW w:w="907" w:type="dxa"/>
            <w:vAlign w:val="center"/>
          </w:tcPr>
          <w:p w14:paraId="009354BA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7</w:t>
            </w:r>
          </w:p>
        </w:tc>
        <w:tc>
          <w:tcPr>
            <w:tcW w:w="8617" w:type="dxa"/>
            <w:vAlign w:val="center"/>
          </w:tcPr>
          <w:p w14:paraId="2F2617A6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მოტივაცია და მიზნები გასაგებად არის წარმოდგენილი და პროგრამასთან კავშირიც იკვეთება, თუმცა დასაბუთება ნაწილობრივ ზოგადი ან არასრულია.</w:t>
            </w:r>
          </w:p>
        </w:tc>
      </w:tr>
      <w:tr w:rsidR="00FD00A0" w:rsidRPr="00CE2C9D" w14:paraId="4D739C99" w14:textId="77777777" w:rsidTr="00ED3872">
        <w:trPr>
          <w:jc w:val="center"/>
        </w:trPr>
        <w:tc>
          <w:tcPr>
            <w:tcW w:w="907" w:type="dxa"/>
            <w:vAlign w:val="center"/>
          </w:tcPr>
          <w:p w14:paraId="59E7DBEC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6</w:t>
            </w:r>
          </w:p>
        </w:tc>
        <w:tc>
          <w:tcPr>
            <w:tcW w:w="8617" w:type="dxa"/>
            <w:vAlign w:val="center"/>
          </w:tcPr>
          <w:p w14:paraId="2EECCCA5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მოტივაციის ძირითადი საფუძვლები წარმოდგენილია; პროგრამასთან და სამომავლო გეგმებთან კავშირი ზოგადად გასაგებია, მაგრამ არგუმენტაცია არასაკმარისადაა განვითარებული.</w:t>
            </w:r>
          </w:p>
        </w:tc>
      </w:tr>
      <w:tr w:rsidR="00FD00A0" w:rsidRPr="00CE2C9D" w14:paraId="304BB699" w14:textId="77777777" w:rsidTr="00ED3872">
        <w:trPr>
          <w:jc w:val="center"/>
        </w:trPr>
        <w:tc>
          <w:tcPr>
            <w:tcW w:w="907" w:type="dxa"/>
            <w:vAlign w:val="center"/>
          </w:tcPr>
          <w:p w14:paraId="674B7E6F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5</w:t>
            </w:r>
          </w:p>
        </w:tc>
        <w:tc>
          <w:tcPr>
            <w:tcW w:w="8617" w:type="dxa"/>
            <w:vAlign w:val="center"/>
          </w:tcPr>
          <w:p w14:paraId="563E54E5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მოტივაცია ნაწილობრივ არის დასაბუთებული; მიზნები ზოგადია, ხოლო პროგრამის არჩევანთან მათი კავშირი მხოლოდ ნაწილობრივ იკვეთება.</w:t>
            </w:r>
          </w:p>
        </w:tc>
      </w:tr>
      <w:tr w:rsidR="00FD00A0" w:rsidRPr="00CE2C9D" w14:paraId="59198B3C" w14:textId="77777777" w:rsidTr="00ED3872">
        <w:trPr>
          <w:jc w:val="center"/>
        </w:trPr>
        <w:tc>
          <w:tcPr>
            <w:tcW w:w="907" w:type="dxa"/>
            <w:vAlign w:val="center"/>
          </w:tcPr>
          <w:p w14:paraId="63A8EA84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4</w:t>
            </w:r>
          </w:p>
        </w:tc>
        <w:tc>
          <w:tcPr>
            <w:tcW w:w="8617" w:type="dxa"/>
            <w:vAlign w:val="center"/>
          </w:tcPr>
          <w:p w14:paraId="6239A91C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მოტივაცია ფრაგმენტულად და ზედაპირულად არის წარმოდგენილი; მიზნები ბუნდოვანია და პროგრამასთან კავშირი სუსტად იკვეთება.</w:t>
            </w:r>
          </w:p>
        </w:tc>
      </w:tr>
      <w:tr w:rsidR="00FD00A0" w:rsidRPr="00CE2C9D" w14:paraId="3FC56FA1" w14:textId="77777777" w:rsidTr="00ED3872">
        <w:trPr>
          <w:jc w:val="center"/>
        </w:trPr>
        <w:tc>
          <w:tcPr>
            <w:tcW w:w="907" w:type="dxa"/>
            <w:vAlign w:val="center"/>
          </w:tcPr>
          <w:p w14:paraId="43FF647F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3</w:t>
            </w:r>
          </w:p>
        </w:tc>
        <w:tc>
          <w:tcPr>
            <w:tcW w:w="8617" w:type="dxa"/>
            <w:vAlign w:val="center"/>
          </w:tcPr>
          <w:p w14:paraId="37BF44F6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წარმოდგენილია მოტივაციის მხოლოდ ცალკეული ელემენტები; პროგრამის არჩევანი და მიზნები სათანადოდ არ არის დასაბუთებული.</w:t>
            </w:r>
          </w:p>
        </w:tc>
      </w:tr>
      <w:tr w:rsidR="00FD00A0" w:rsidRPr="00CE2C9D" w14:paraId="6C0F3799" w14:textId="77777777" w:rsidTr="00ED3872">
        <w:trPr>
          <w:jc w:val="center"/>
        </w:trPr>
        <w:tc>
          <w:tcPr>
            <w:tcW w:w="907" w:type="dxa"/>
            <w:vAlign w:val="center"/>
          </w:tcPr>
          <w:p w14:paraId="14583A4C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2</w:t>
            </w:r>
          </w:p>
        </w:tc>
        <w:tc>
          <w:tcPr>
            <w:tcW w:w="8617" w:type="dxa"/>
            <w:vAlign w:val="center"/>
          </w:tcPr>
          <w:p w14:paraId="17C1420A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პასუხი უმეტესად ზოგადი ან შეუსაბამოა; მოტივაციისა და მიზნების მხოლოდ უმნიშვნელო ნიშნები იკვეთება.</w:t>
            </w:r>
          </w:p>
        </w:tc>
      </w:tr>
      <w:tr w:rsidR="00FD00A0" w:rsidRPr="00CE2C9D" w14:paraId="198C9947" w14:textId="77777777" w:rsidTr="00ED3872">
        <w:trPr>
          <w:jc w:val="center"/>
        </w:trPr>
        <w:tc>
          <w:tcPr>
            <w:tcW w:w="907" w:type="dxa"/>
            <w:vAlign w:val="center"/>
          </w:tcPr>
          <w:p w14:paraId="1ED4CABE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1</w:t>
            </w:r>
          </w:p>
        </w:tc>
        <w:tc>
          <w:tcPr>
            <w:tcW w:w="8617" w:type="dxa"/>
            <w:vAlign w:val="center"/>
          </w:tcPr>
          <w:p w14:paraId="64728CB3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მოტივაცია მხოლოდ ფორმალურად არის ნახსენები; პროგრამის არჩევანსა და მიზნებთან შინაარსობრივი კავშირი პრაქტიკულად არ იკვეთება.</w:t>
            </w:r>
          </w:p>
        </w:tc>
      </w:tr>
      <w:tr w:rsidR="00FD00A0" w:rsidRPr="00CE2C9D" w14:paraId="2A1BF458" w14:textId="77777777" w:rsidTr="00ED3872">
        <w:trPr>
          <w:jc w:val="center"/>
        </w:trPr>
        <w:tc>
          <w:tcPr>
            <w:tcW w:w="907" w:type="dxa"/>
            <w:vAlign w:val="center"/>
          </w:tcPr>
          <w:p w14:paraId="41E10200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0</w:t>
            </w:r>
          </w:p>
        </w:tc>
        <w:tc>
          <w:tcPr>
            <w:tcW w:w="8617" w:type="dxa"/>
            <w:vAlign w:val="center"/>
          </w:tcPr>
          <w:p w14:paraId="70167F3B" w14:textId="77777777" w:rsidR="00FD00A0" w:rsidRPr="00CE2C9D" w:rsidRDefault="00FD00A0" w:rsidP="001B0C7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</w:rPr>
              <w:t>მოტივაცია, მიზნები და პროგრამასთან მათი კავშირი არ არის წარმოდგენილი ან პასუხი შეფასების საგანს არ შეესაბამება.</w:t>
            </w:r>
          </w:p>
        </w:tc>
      </w:tr>
    </w:tbl>
    <w:p w14:paraId="1E8DB117" w14:textId="77777777" w:rsidR="004975A4" w:rsidRPr="00CE2C9D" w:rsidRDefault="00FD00A0" w:rsidP="001B0C70">
      <w:pPr>
        <w:spacing w:after="0" w:line="240" w:lineRule="auto"/>
        <w:rPr>
          <w:rFonts w:ascii="Sylfaen" w:eastAsia="Sylfaen" w:hAnsi="Sylfaen"/>
          <w:b/>
          <w:color w:val="000000"/>
          <w:sz w:val="20"/>
        </w:rPr>
      </w:pPr>
      <w:r w:rsidRPr="00CE2C9D">
        <w:rPr>
          <w:rFonts w:ascii="Sylfaen" w:eastAsia="Sylfaen" w:hAnsi="Sylfaen"/>
          <w:b/>
          <w:color w:val="000000"/>
          <w:sz w:val="20"/>
        </w:rPr>
        <w:t xml:space="preserve"> </w:t>
      </w:r>
    </w:p>
    <w:p w14:paraId="0D799BD4" w14:textId="20EF7CA6" w:rsidR="00FD00A0" w:rsidRPr="00CE2C9D" w:rsidRDefault="00FD00A0" w:rsidP="001B0C70">
      <w:pPr>
        <w:spacing w:after="0" w:line="240" w:lineRule="auto"/>
        <w:rPr>
          <w:rFonts w:ascii="Sylfaen" w:hAnsi="Sylfaen"/>
        </w:rPr>
      </w:pPr>
      <w:r w:rsidRPr="00CE2C9D">
        <w:rPr>
          <w:rFonts w:ascii="Sylfaen" w:eastAsia="Sylfaen" w:hAnsi="Sylfaen"/>
          <w:b/>
          <w:color w:val="000000"/>
          <w:sz w:val="20"/>
        </w:rPr>
        <w:t>ქულა: ______ / 10</w:t>
      </w:r>
    </w:p>
    <w:p w14:paraId="0D5BCEEA" w14:textId="77777777" w:rsidR="00FD00A0" w:rsidRPr="00CE2C9D" w:rsidRDefault="00FD00A0" w:rsidP="001B0C70">
      <w:pPr>
        <w:spacing w:after="0" w:line="240" w:lineRule="auto"/>
        <w:rPr>
          <w:rFonts w:ascii="Sylfaen" w:hAnsi="Sylfaen"/>
        </w:rPr>
      </w:pPr>
      <w:r w:rsidRPr="00CE2C9D">
        <w:rPr>
          <w:rFonts w:ascii="Sylfaen" w:eastAsia="Sylfaen" w:hAnsi="Sylfaen"/>
          <w:color w:val="000000"/>
          <w:sz w:val="18"/>
        </w:rPr>
        <w:t>კომენტარი: __________________________________________________________________________________</w:t>
      </w:r>
    </w:p>
    <w:p w14:paraId="161D91A5" w14:textId="77777777" w:rsidR="00FD00A0" w:rsidRPr="00CE2C9D" w:rsidRDefault="00FD00A0" w:rsidP="001B0C70">
      <w:pPr>
        <w:spacing w:after="0" w:line="240" w:lineRule="auto"/>
        <w:rPr>
          <w:rFonts w:ascii="Sylfaen" w:hAnsi="Sylfaen"/>
        </w:rPr>
      </w:pPr>
    </w:p>
    <w:p w14:paraId="44BA8AE7" w14:textId="77777777" w:rsidR="001B0C70" w:rsidRPr="00CE2C9D" w:rsidRDefault="001B0C70" w:rsidP="001B0C70">
      <w:pPr>
        <w:spacing w:after="0" w:line="240" w:lineRule="auto"/>
        <w:jc w:val="center"/>
        <w:rPr>
          <w:rFonts w:ascii="Sylfaen" w:eastAsia="Sylfaen" w:hAnsi="Sylfaen"/>
          <w:b/>
          <w:bCs/>
          <w:sz w:val="28"/>
          <w:szCs w:val="28"/>
        </w:rPr>
      </w:pPr>
    </w:p>
    <w:p w14:paraId="2BA3F690" w14:textId="77777777" w:rsidR="001B0C70" w:rsidRPr="00CE2C9D" w:rsidRDefault="001B0C70" w:rsidP="001B0C70">
      <w:pPr>
        <w:spacing w:after="0" w:line="240" w:lineRule="auto"/>
        <w:jc w:val="center"/>
        <w:rPr>
          <w:rFonts w:ascii="Sylfaen" w:eastAsia="Sylfaen" w:hAnsi="Sylfaen"/>
          <w:b/>
          <w:bCs/>
          <w:sz w:val="28"/>
          <w:szCs w:val="28"/>
        </w:rPr>
      </w:pPr>
    </w:p>
    <w:p w14:paraId="6C571071" w14:textId="77777777" w:rsidR="001B0C70" w:rsidRPr="00CE2C9D" w:rsidRDefault="001B0C70" w:rsidP="001B0C70">
      <w:pPr>
        <w:spacing w:after="0" w:line="240" w:lineRule="auto"/>
        <w:jc w:val="center"/>
        <w:rPr>
          <w:rFonts w:ascii="Sylfaen" w:eastAsia="Sylfaen" w:hAnsi="Sylfaen"/>
          <w:b/>
          <w:bCs/>
          <w:sz w:val="28"/>
          <w:szCs w:val="28"/>
        </w:rPr>
      </w:pPr>
    </w:p>
    <w:p w14:paraId="2C70FFD0" w14:textId="77777777" w:rsidR="001B0C70" w:rsidRPr="00CE2C9D" w:rsidRDefault="001B0C70" w:rsidP="001B0C70">
      <w:pPr>
        <w:spacing w:after="0" w:line="240" w:lineRule="auto"/>
        <w:jc w:val="center"/>
        <w:rPr>
          <w:rFonts w:ascii="Sylfaen" w:eastAsia="Sylfaen" w:hAnsi="Sylfaen"/>
          <w:b/>
          <w:bCs/>
          <w:sz w:val="28"/>
          <w:szCs w:val="28"/>
        </w:rPr>
      </w:pPr>
    </w:p>
    <w:p w14:paraId="110A94AD" w14:textId="77777777" w:rsidR="001B0C70" w:rsidRPr="00CE2C9D" w:rsidRDefault="001B0C70" w:rsidP="001B0C70">
      <w:pPr>
        <w:spacing w:after="0" w:line="240" w:lineRule="auto"/>
        <w:jc w:val="center"/>
        <w:rPr>
          <w:rFonts w:ascii="Sylfaen" w:eastAsia="Sylfaen" w:hAnsi="Sylfaen"/>
          <w:b/>
          <w:bCs/>
          <w:sz w:val="28"/>
          <w:szCs w:val="28"/>
        </w:rPr>
      </w:pPr>
    </w:p>
    <w:p w14:paraId="518A6947" w14:textId="77777777" w:rsidR="001B0C70" w:rsidRPr="00CE2C9D" w:rsidRDefault="001B0C70" w:rsidP="001B0C70">
      <w:pPr>
        <w:spacing w:after="0" w:line="240" w:lineRule="auto"/>
        <w:jc w:val="center"/>
        <w:rPr>
          <w:rFonts w:ascii="Sylfaen" w:eastAsia="Sylfaen" w:hAnsi="Sylfaen"/>
          <w:b/>
          <w:bCs/>
          <w:sz w:val="28"/>
          <w:szCs w:val="28"/>
        </w:rPr>
      </w:pPr>
    </w:p>
    <w:p w14:paraId="7EB16CE3" w14:textId="77777777" w:rsidR="001B0C70" w:rsidRPr="00CE2C9D" w:rsidRDefault="001B0C70" w:rsidP="001B0C70">
      <w:pPr>
        <w:spacing w:after="0" w:line="240" w:lineRule="auto"/>
        <w:jc w:val="center"/>
        <w:rPr>
          <w:rFonts w:ascii="Sylfaen" w:eastAsia="Sylfaen" w:hAnsi="Sylfaen"/>
          <w:b/>
          <w:bCs/>
          <w:sz w:val="28"/>
          <w:szCs w:val="28"/>
        </w:rPr>
      </w:pPr>
    </w:p>
    <w:p w14:paraId="7E4D23C4" w14:textId="77777777" w:rsidR="001B0C70" w:rsidRPr="00CE2C9D" w:rsidRDefault="001B0C70" w:rsidP="001B0C70">
      <w:pPr>
        <w:spacing w:after="0" w:line="240" w:lineRule="auto"/>
        <w:jc w:val="center"/>
        <w:rPr>
          <w:rFonts w:ascii="Sylfaen" w:eastAsia="Sylfaen" w:hAnsi="Sylfaen"/>
          <w:b/>
          <w:bCs/>
          <w:sz w:val="28"/>
          <w:szCs w:val="28"/>
        </w:rPr>
      </w:pPr>
    </w:p>
    <w:p w14:paraId="7D8F6AB3" w14:textId="77777777" w:rsidR="001B0C70" w:rsidRPr="00CE2C9D" w:rsidRDefault="001B0C70" w:rsidP="001B0C70">
      <w:pPr>
        <w:spacing w:after="0" w:line="240" w:lineRule="auto"/>
        <w:jc w:val="center"/>
        <w:rPr>
          <w:rFonts w:ascii="Sylfaen" w:eastAsia="Sylfaen" w:hAnsi="Sylfaen"/>
          <w:b/>
          <w:bCs/>
          <w:sz w:val="28"/>
          <w:szCs w:val="28"/>
        </w:rPr>
      </w:pPr>
    </w:p>
    <w:p w14:paraId="6BADAD5B" w14:textId="77777777" w:rsidR="001B0C70" w:rsidRPr="00CE2C9D" w:rsidRDefault="001B0C70" w:rsidP="001B0C70">
      <w:pPr>
        <w:spacing w:after="0" w:line="240" w:lineRule="auto"/>
        <w:jc w:val="center"/>
        <w:rPr>
          <w:rFonts w:ascii="Sylfaen" w:eastAsia="Sylfaen" w:hAnsi="Sylfaen"/>
          <w:b/>
          <w:bCs/>
          <w:sz w:val="28"/>
          <w:szCs w:val="28"/>
        </w:rPr>
      </w:pPr>
    </w:p>
    <w:p w14:paraId="3B884792" w14:textId="77777777" w:rsidR="001B0C70" w:rsidRPr="00CE2C9D" w:rsidRDefault="001B0C70" w:rsidP="001B0C70">
      <w:pPr>
        <w:spacing w:after="0" w:line="240" w:lineRule="auto"/>
        <w:jc w:val="center"/>
        <w:rPr>
          <w:rFonts w:ascii="Sylfaen" w:eastAsia="Sylfaen" w:hAnsi="Sylfaen"/>
          <w:b/>
          <w:bCs/>
          <w:sz w:val="28"/>
          <w:szCs w:val="28"/>
        </w:rPr>
      </w:pPr>
    </w:p>
    <w:p w14:paraId="076927FC" w14:textId="00E064D1" w:rsidR="00FD00A0" w:rsidRPr="00CE2C9D" w:rsidRDefault="00FD00A0" w:rsidP="001B0C70">
      <w:pPr>
        <w:spacing w:after="0" w:line="240" w:lineRule="auto"/>
        <w:jc w:val="center"/>
        <w:rPr>
          <w:rFonts w:ascii="Sylfaen" w:eastAsia="Sylfaen" w:hAnsi="Sylfaen"/>
          <w:b/>
          <w:bCs/>
          <w:sz w:val="28"/>
          <w:szCs w:val="28"/>
        </w:rPr>
      </w:pPr>
      <w:r w:rsidRPr="00CE2C9D">
        <w:rPr>
          <w:rFonts w:ascii="Sylfaen" w:eastAsia="Sylfaen" w:hAnsi="Sylfaen"/>
          <w:b/>
          <w:bCs/>
          <w:sz w:val="28"/>
          <w:szCs w:val="28"/>
        </w:rPr>
        <w:t>ინდივიდუალური შეფასების შეჯამება</w:t>
      </w:r>
    </w:p>
    <w:p w14:paraId="01BF35A7" w14:textId="77777777" w:rsidR="004975A4" w:rsidRPr="00CE2C9D" w:rsidRDefault="004975A4" w:rsidP="001B0C70">
      <w:pPr>
        <w:spacing w:after="0" w:line="240" w:lineRule="auto"/>
        <w:jc w:val="center"/>
        <w:rPr>
          <w:rFonts w:ascii="Sylfaen" w:hAnsi="Sylfaen"/>
          <w:b/>
          <w:bCs/>
          <w:sz w:val="28"/>
          <w:szCs w:val="28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5839"/>
        <w:gridCol w:w="1247"/>
        <w:gridCol w:w="1303"/>
      </w:tblGrid>
      <w:tr w:rsidR="00FD00A0" w:rsidRPr="00CE2C9D" w14:paraId="39174C21" w14:textId="77777777" w:rsidTr="00ED3872">
        <w:trPr>
          <w:jc w:val="center"/>
        </w:trPr>
        <w:tc>
          <w:tcPr>
            <w:tcW w:w="680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82F9522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color w:val="FFFFFF"/>
                <w:sz w:val="18"/>
              </w:rPr>
              <w:t>№</w:t>
            </w:r>
          </w:p>
        </w:tc>
        <w:tc>
          <w:tcPr>
            <w:tcW w:w="5839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4792819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color w:val="FFFFFF"/>
                <w:sz w:val="18"/>
              </w:rPr>
              <w:t>შეფასების კრიტერიუმი</w:t>
            </w:r>
          </w:p>
        </w:tc>
        <w:tc>
          <w:tcPr>
            <w:tcW w:w="1247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7040C64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color w:val="FFFFFF"/>
                <w:sz w:val="18"/>
              </w:rPr>
              <w:t>მაქს.</w:t>
            </w:r>
          </w:p>
        </w:tc>
        <w:tc>
          <w:tcPr>
            <w:tcW w:w="1303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15C32D8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color w:val="FFFFFF"/>
                <w:sz w:val="18"/>
              </w:rPr>
              <w:t>მინიჭებული</w:t>
            </w:r>
          </w:p>
        </w:tc>
      </w:tr>
      <w:tr w:rsidR="00FD00A0" w:rsidRPr="00CE2C9D" w14:paraId="0EA89FD7" w14:textId="77777777" w:rsidTr="00ED3872">
        <w:trPr>
          <w:jc w:val="center"/>
        </w:trPr>
        <w:tc>
          <w:tcPr>
            <w:tcW w:w="6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DD068A7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color w:val="000000"/>
                <w:sz w:val="18"/>
              </w:rPr>
              <w:t>1</w:t>
            </w:r>
          </w:p>
        </w:tc>
        <w:tc>
          <w:tcPr>
            <w:tcW w:w="583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F4BA044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color w:val="000000"/>
                <w:sz w:val="18"/>
              </w:rPr>
              <w:t>პროგრამის პირველი ნაწილის შესაბამისი სწავლის შედეგები და დარგობრივი ცოდნა</w:t>
            </w:r>
          </w:p>
        </w:tc>
        <w:tc>
          <w:tcPr>
            <w:tcW w:w="124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3502320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color w:val="000000"/>
                <w:sz w:val="18"/>
              </w:rPr>
              <w:t>30</w:t>
            </w:r>
          </w:p>
        </w:tc>
        <w:tc>
          <w:tcPr>
            <w:tcW w:w="1303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46054F8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</w:p>
        </w:tc>
      </w:tr>
      <w:tr w:rsidR="00FD00A0" w:rsidRPr="00CE2C9D" w14:paraId="7E14B06B" w14:textId="77777777" w:rsidTr="00ED3872">
        <w:trPr>
          <w:jc w:val="center"/>
        </w:trPr>
        <w:tc>
          <w:tcPr>
            <w:tcW w:w="6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608A43D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color w:val="000000"/>
                <w:sz w:val="18"/>
              </w:rPr>
              <w:t>2</w:t>
            </w:r>
          </w:p>
        </w:tc>
        <w:tc>
          <w:tcPr>
            <w:tcW w:w="583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491ADA6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color w:val="000000"/>
                <w:sz w:val="18"/>
              </w:rPr>
              <w:t>კვლევითი და ანალიტიკური უნარები</w:t>
            </w:r>
          </w:p>
        </w:tc>
        <w:tc>
          <w:tcPr>
            <w:tcW w:w="124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3BF8BF4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color w:val="000000"/>
                <w:sz w:val="18"/>
              </w:rPr>
              <w:t>25</w:t>
            </w:r>
          </w:p>
        </w:tc>
        <w:tc>
          <w:tcPr>
            <w:tcW w:w="1303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668D088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</w:p>
        </w:tc>
      </w:tr>
      <w:tr w:rsidR="00FD00A0" w:rsidRPr="00CE2C9D" w14:paraId="2EF53BB7" w14:textId="77777777" w:rsidTr="00ED3872">
        <w:trPr>
          <w:jc w:val="center"/>
        </w:trPr>
        <w:tc>
          <w:tcPr>
            <w:tcW w:w="6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AC0EFDB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color w:val="000000"/>
                <w:sz w:val="18"/>
              </w:rPr>
              <w:t>3</w:t>
            </w:r>
          </w:p>
        </w:tc>
        <w:tc>
          <w:tcPr>
            <w:tcW w:w="583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6BE8F7B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color w:val="000000"/>
                <w:sz w:val="18"/>
              </w:rPr>
              <w:t>სამაგისტრო ნაშრომის მომზადებისათვის მზაობა</w:t>
            </w:r>
          </w:p>
        </w:tc>
        <w:tc>
          <w:tcPr>
            <w:tcW w:w="124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7934350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color w:val="000000"/>
                <w:sz w:val="18"/>
              </w:rPr>
              <w:t>20</w:t>
            </w:r>
          </w:p>
        </w:tc>
        <w:tc>
          <w:tcPr>
            <w:tcW w:w="1303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78A47E8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</w:p>
        </w:tc>
      </w:tr>
      <w:tr w:rsidR="00FD00A0" w:rsidRPr="00CE2C9D" w14:paraId="7FC0A966" w14:textId="77777777" w:rsidTr="00ED3872">
        <w:trPr>
          <w:jc w:val="center"/>
        </w:trPr>
        <w:tc>
          <w:tcPr>
            <w:tcW w:w="6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100AA4F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color w:val="000000"/>
                <w:sz w:val="18"/>
              </w:rPr>
              <w:t>4</w:t>
            </w:r>
          </w:p>
        </w:tc>
        <w:tc>
          <w:tcPr>
            <w:tcW w:w="583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1924F78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color w:val="000000"/>
                <w:sz w:val="18"/>
              </w:rPr>
              <w:t>აკადემიური კეთილსინდისიერების პრინციპების გააზრება</w:t>
            </w:r>
          </w:p>
        </w:tc>
        <w:tc>
          <w:tcPr>
            <w:tcW w:w="124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4FFA654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color w:val="000000"/>
                <w:sz w:val="18"/>
              </w:rPr>
              <w:t>15</w:t>
            </w:r>
          </w:p>
        </w:tc>
        <w:tc>
          <w:tcPr>
            <w:tcW w:w="1303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E9CC866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</w:p>
        </w:tc>
      </w:tr>
      <w:tr w:rsidR="00FD00A0" w:rsidRPr="00CE2C9D" w14:paraId="5D3B7408" w14:textId="77777777" w:rsidTr="00ED3872">
        <w:trPr>
          <w:jc w:val="center"/>
        </w:trPr>
        <w:tc>
          <w:tcPr>
            <w:tcW w:w="6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D2F9EAD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color w:val="000000"/>
                <w:sz w:val="18"/>
              </w:rPr>
              <w:t>5</w:t>
            </w:r>
          </w:p>
        </w:tc>
        <w:tc>
          <w:tcPr>
            <w:tcW w:w="583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6E7069F" w14:textId="77777777" w:rsidR="00FD00A0" w:rsidRPr="00CE2C9D" w:rsidRDefault="00FD00A0" w:rsidP="001B0C70">
            <w:pPr>
              <w:spacing w:after="0" w:line="240" w:lineRule="auto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color w:val="000000"/>
                <w:sz w:val="18"/>
              </w:rPr>
              <w:t>მოტივაცია, პროფესიული მიზნები და აკადემიური კომუნიკაცია</w:t>
            </w:r>
          </w:p>
        </w:tc>
        <w:tc>
          <w:tcPr>
            <w:tcW w:w="124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7F5EF4F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color w:val="000000"/>
                <w:sz w:val="18"/>
              </w:rPr>
              <w:t>10</w:t>
            </w:r>
          </w:p>
        </w:tc>
        <w:tc>
          <w:tcPr>
            <w:tcW w:w="1303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0EA729B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</w:p>
        </w:tc>
      </w:tr>
      <w:tr w:rsidR="00FD00A0" w:rsidRPr="00CE2C9D" w14:paraId="169602E9" w14:textId="77777777" w:rsidTr="00ED3872">
        <w:trPr>
          <w:jc w:val="center"/>
        </w:trPr>
        <w:tc>
          <w:tcPr>
            <w:tcW w:w="6519" w:type="dxa"/>
            <w:gridSpan w:val="2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CDF3AEF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color w:val="000000"/>
                <w:sz w:val="19"/>
              </w:rPr>
              <w:t>ჯამი</w:t>
            </w:r>
          </w:p>
        </w:tc>
        <w:tc>
          <w:tcPr>
            <w:tcW w:w="1247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AE4CF79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  <w:r w:rsidRPr="00CE2C9D">
              <w:rPr>
                <w:rFonts w:ascii="Sylfaen" w:eastAsia="Sylfaen" w:hAnsi="Sylfaen"/>
                <w:b/>
                <w:color w:val="000000"/>
                <w:sz w:val="19"/>
              </w:rPr>
              <w:t>100</w:t>
            </w:r>
          </w:p>
        </w:tc>
        <w:tc>
          <w:tcPr>
            <w:tcW w:w="1303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6F816F9" w14:textId="77777777" w:rsidR="00FD00A0" w:rsidRPr="00CE2C9D" w:rsidRDefault="00FD00A0" w:rsidP="001B0C70">
            <w:pPr>
              <w:spacing w:after="0" w:line="240" w:lineRule="auto"/>
              <w:jc w:val="center"/>
              <w:rPr>
                <w:rFonts w:ascii="Sylfaen" w:hAnsi="Sylfaen"/>
              </w:rPr>
            </w:pPr>
          </w:p>
        </w:tc>
      </w:tr>
    </w:tbl>
    <w:p w14:paraId="0B58F08D" w14:textId="77777777" w:rsidR="004975A4" w:rsidRPr="00CE2C9D" w:rsidRDefault="004975A4" w:rsidP="001B0C70">
      <w:pPr>
        <w:spacing w:after="0" w:line="240" w:lineRule="auto"/>
        <w:rPr>
          <w:rFonts w:ascii="Sylfaen" w:eastAsia="Sylfaen" w:hAnsi="Sylfaen"/>
          <w:b/>
        </w:rPr>
      </w:pPr>
    </w:p>
    <w:p w14:paraId="13FA5DD1" w14:textId="3CC5CD12" w:rsidR="00FD00A0" w:rsidRPr="00CE2C9D" w:rsidRDefault="00FD00A0" w:rsidP="001B0C70">
      <w:pPr>
        <w:spacing w:after="0" w:line="240" w:lineRule="auto"/>
        <w:rPr>
          <w:rFonts w:ascii="Sylfaen" w:hAnsi="Sylfaen"/>
        </w:rPr>
      </w:pPr>
      <w:r w:rsidRPr="00CE2C9D">
        <w:rPr>
          <w:rFonts w:ascii="Sylfaen" w:eastAsia="Sylfaen" w:hAnsi="Sylfaen"/>
          <w:b/>
        </w:rPr>
        <w:t>დამატებითი მინიმალური მოთხოვნის შემოწმება</w:t>
      </w:r>
    </w:p>
    <w:p w14:paraId="06EDE51C" w14:textId="77777777" w:rsidR="00FD00A0" w:rsidRPr="00CE2C9D" w:rsidRDefault="00FD00A0" w:rsidP="001B0C70">
      <w:pPr>
        <w:spacing w:after="0" w:line="240" w:lineRule="auto"/>
        <w:rPr>
          <w:rFonts w:ascii="Sylfaen" w:hAnsi="Sylfaen"/>
        </w:rPr>
      </w:pPr>
      <w:r w:rsidRPr="00CE2C9D">
        <w:rPr>
          <w:rFonts w:ascii="Sylfaen" w:eastAsia="Sylfaen" w:hAnsi="Sylfaen"/>
          <w:color w:val="000000"/>
          <w:sz w:val="19"/>
        </w:rPr>
        <w:t>□ პირველი ნაწილის სწავლის შედეგებისა და დარგობრივი ცოდნის კრიტერიუმში მიღებულია არანაკლებ 15 ქულა.</w:t>
      </w:r>
    </w:p>
    <w:p w14:paraId="6F7B0FE7" w14:textId="77777777" w:rsidR="00FD00A0" w:rsidRPr="00CE2C9D" w:rsidRDefault="00FD00A0" w:rsidP="001B0C70">
      <w:pPr>
        <w:spacing w:after="0" w:line="240" w:lineRule="auto"/>
        <w:rPr>
          <w:rFonts w:ascii="Sylfaen" w:eastAsia="Sylfaen" w:hAnsi="Sylfaen"/>
          <w:color w:val="000000"/>
          <w:sz w:val="19"/>
        </w:rPr>
      </w:pPr>
      <w:r w:rsidRPr="00CE2C9D">
        <w:rPr>
          <w:rFonts w:ascii="Sylfaen" w:eastAsia="Sylfaen" w:hAnsi="Sylfaen"/>
          <w:color w:val="000000"/>
          <w:sz w:val="19"/>
        </w:rPr>
        <w:t>□ აკადემიური კეთილსინდისიერების კრიტერიუმში მიღებულია არანაკლებ 8 ქულა.</w:t>
      </w:r>
    </w:p>
    <w:p w14:paraId="6F46633B" w14:textId="77777777" w:rsidR="001B0C70" w:rsidRPr="00CE2C9D" w:rsidRDefault="001B0C70" w:rsidP="001B0C70">
      <w:pPr>
        <w:spacing w:after="0" w:line="240" w:lineRule="auto"/>
        <w:rPr>
          <w:rFonts w:ascii="Sylfaen" w:hAnsi="Sylfaen"/>
        </w:rPr>
      </w:pPr>
    </w:p>
    <w:p w14:paraId="5F1DFB9D" w14:textId="77777777" w:rsidR="00FD00A0" w:rsidRPr="00CE2C9D" w:rsidRDefault="00FD00A0" w:rsidP="001B0C70">
      <w:pPr>
        <w:spacing w:after="0" w:line="240" w:lineRule="auto"/>
        <w:rPr>
          <w:rFonts w:ascii="Sylfaen" w:hAnsi="Sylfaen"/>
        </w:rPr>
      </w:pPr>
      <w:r w:rsidRPr="00CE2C9D">
        <w:rPr>
          <w:rFonts w:ascii="Sylfaen" w:eastAsia="Sylfaen" w:hAnsi="Sylfaen"/>
          <w:b/>
          <w:color w:val="000000"/>
          <w:sz w:val="20"/>
        </w:rPr>
        <w:t>კომისიის წევრის დასკვნა:</w:t>
      </w:r>
    </w:p>
    <w:p w14:paraId="1C4AA90D" w14:textId="77777777" w:rsidR="00FD00A0" w:rsidRPr="00CE2C9D" w:rsidRDefault="00FD00A0" w:rsidP="001B0C70">
      <w:pPr>
        <w:spacing w:after="0" w:line="240" w:lineRule="auto"/>
        <w:rPr>
          <w:rFonts w:ascii="Sylfaen" w:hAnsi="Sylfaen"/>
        </w:rPr>
      </w:pPr>
      <w:r w:rsidRPr="00CE2C9D">
        <w:rPr>
          <w:rFonts w:ascii="Sylfaen" w:eastAsia="Sylfaen" w:hAnsi="Sylfaen"/>
          <w:color w:val="000000"/>
          <w:sz w:val="20"/>
        </w:rPr>
        <w:t>□ დადებითი     □ უარყოფითი</w:t>
      </w:r>
    </w:p>
    <w:p w14:paraId="77442A97" w14:textId="77777777" w:rsidR="00FD00A0" w:rsidRPr="00CE2C9D" w:rsidRDefault="00FD00A0" w:rsidP="001B0C70">
      <w:pPr>
        <w:spacing w:after="0" w:line="240" w:lineRule="auto"/>
        <w:rPr>
          <w:rFonts w:ascii="Sylfaen" w:hAnsi="Sylfaen"/>
        </w:rPr>
      </w:pPr>
      <w:r w:rsidRPr="00CE2C9D">
        <w:rPr>
          <w:rFonts w:ascii="Sylfaen" w:eastAsia="Sylfaen" w:hAnsi="Sylfaen"/>
          <w:color w:val="000000"/>
          <w:sz w:val="19"/>
        </w:rPr>
        <w:t>დასაბუთება/შენიშვნა: ___________________________________________________________________________</w:t>
      </w:r>
    </w:p>
    <w:p w14:paraId="0D22DF04" w14:textId="77777777" w:rsidR="00FD00A0" w:rsidRPr="00CE2C9D" w:rsidRDefault="00FD00A0" w:rsidP="001B0C70">
      <w:pPr>
        <w:spacing w:after="0" w:line="240" w:lineRule="auto"/>
        <w:rPr>
          <w:rFonts w:ascii="Sylfaen" w:hAnsi="Sylfaen"/>
        </w:rPr>
      </w:pPr>
      <w:r w:rsidRPr="00CE2C9D">
        <w:rPr>
          <w:rFonts w:ascii="Sylfaen" w:eastAsia="Sylfaen" w:hAnsi="Sylfaen"/>
          <w:color w:val="000000"/>
          <w:sz w:val="19"/>
        </w:rPr>
        <w:t>________________________________________________________________________________________________</w:t>
      </w:r>
    </w:p>
    <w:p w14:paraId="0DD24F2F" w14:textId="77777777" w:rsidR="00FD00A0" w:rsidRPr="00CE2C9D" w:rsidRDefault="00FD00A0" w:rsidP="001B0C70">
      <w:pPr>
        <w:spacing w:after="0" w:line="240" w:lineRule="auto"/>
        <w:rPr>
          <w:rFonts w:ascii="Sylfaen" w:hAnsi="Sylfaen"/>
        </w:rPr>
      </w:pPr>
      <w:r w:rsidRPr="00CE2C9D">
        <w:rPr>
          <w:rFonts w:ascii="Sylfaen" w:eastAsia="Sylfaen" w:hAnsi="Sylfaen"/>
          <w:color w:val="000000"/>
          <w:sz w:val="19"/>
        </w:rPr>
        <w:t>კომისიის წევრის ხელმოწერა: __________________________     თარიღი: ____ / ____ / ______</w:t>
      </w:r>
    </w:p>
    <w:p w14:paraId="55D401D1" w14:textId="3A0044C2" w:rsidR="00FF25EC" w:rsidRPr="00CE2C9D" w:rsidRDefault="00130945" w:rsidP="001B0C70">
      <w:pPr>
        <w:spacing w:after="0" w:line="240" w:lineRule="auto"/>
        <w:jc w:val="right"/>
        <w:rPr>
          <w:rFonts w:ascii="Sylfaen" w:hAnsi="Sylfaen"/>
        </w:rPr>
      </w:pPr>
      <w:r w:rsidRPr="00CE2C9D">
        <w:rPr>
          <w:rFonts w:ascii="Sylfaen" w:hAnsi="Sylfaen"/>
        </w:rPr>
        <w:br w:type="column"/>
      </w:r>
      <w:r w:rsidR="00FF25EC" w:rsidRPr="00CE2C9D">
        <w:rPr>
          <w:rFonts w:ascii="Sylfaen" w:hAnsi="Sylfaen"/>
        </w:rPr>
        <w:lastRenderedPageBreak/>
        <w:t>დანართი №7</w:t>
      </w:r>
    </w:p>
    <w:p w14:paraId="6AE0E510" w14:textId="77777777" w:rsidR="00FF25EC" w:rsidRPr="00CE2C9D" w:rsidRDefault="00FF25EC" w:rsidP="00FD00A0">
      <w:pPr>
        <w:spacing w:after="0" w:line="240" w:lineRule="auto"/>
        <w:jc w:val="center"/>
        <w:rPr>
          <w:rFonts w:ascii="Sylfaen" w:hAnsi="Sylfaen"/>
          <w:b/>
          <w:sz w:val="26"/>
        </w:rPr>
      </w:pPr>
    </w:p>
    <w:p w14:paraId="41569EF2" w14:textId="3239B4FC" w:rsidR="00FF25EC" w:rsidRPr="00CE2C9D" w:rsidRDefault="00FF25EC" w:rsidP="00FD00A0">
      <w:pPr>
        <w:spacing w:after="0" w:line="240" w:lineRule="auto"/>
        <w:jc w:val="center"/>
        <w:rPr>
          <w:rFonts w:ascii="Sylfaen" w:hAnsi="Sylfaen"/>
        </w:rPr>
      </w:pPr>
      <w:r w:rsidRPr="00CE2C9D">
        <w:rPr>
          <w:rFonts w:ascii="Sylfaen" w:hAnsi="Sylfaen"/>
          <w:b/>
          <w:sz w:val="26"/>
        </w:rPr>
        <w:t>კავკასიის უნივერსიტეტი</w:t>
      </w:r>
    </w:p>
    <w:p w14:paraId="331C80FB" w14:textId="77777777" w:rsidR="00FF25EC" w:rsidRPr="00CE2C9D" w:rsidRDefault="00FF25EC" w:rsidP="00FD00A0">
      <w:pPr>
        <w:spacing w:after="0" w:line="240" w:lineRule="auto"/>
        <w:jc w:val="center"/>
        <w:rPr>
          <w:rFonts w:ascii="Sylfaen" w:hAnsi="Sylfaen"/>
        </w:rPr>
      </w:pPr>
      <w:r w:rsidRPr="00CE2C9D">
        <w:rPr>
          <w:rFonts w:ascii="Sylfaen" w:hAnsi="Sylfaen"/>
          <w:b/>
          <w:sz w:val="26"/>
        </w:rPr>
        <w:t>სამართლის სკოლა</w:t>
      </w:r>
    </w:p>
    <w:p w14:paraId="678CF991" w14:textId="77777777" w:rsidR="00FF25EC" w:rsidRPr="00CE2C9D" w:rsidRDefault="00FF25EC" w:rsidP="00FD00A0">
      <w:pPr>
        <w:spacing w:after="0" w:line="240" w:lineRule="auto"/>
        <w:jc w:val="center"/>
        <w:rPr>
          <w:rFonts w:ascii="Sylfaen" w:hAnsi="Sylfaen"/>
          <w:b/>
          <w:sz w:val="26"/>
        </w:rPr>
      </w:pPr>
      <w:r w:rsidRPr="00CE2C9D">
        <w:rPr>
          <w:rFonts w:ascii="Sylfaen" w:hAnsi="Sylfaen"/>
          <w:b/>
          <w:sz w:val="26"/>
        </w:rPr>
        <w:t>სამაგისტრო ნაშრომის საჯარო დაცვის სხდომის ოქმის ფორმა</w:t>
      </w:r>
    </w:p>
    <w:p w14:paraId="0E8F804D" w14:textId="77777777" w:rsidR="00FF25EC" w:rsidRPr="00CE2C9D" w:rsidRDefault="00FF25EC" w:rsidP="00FD00A0">
      <w:pPr>
        <w:spacing w:after="0" w:line="240" w:lineRule="auto"/>
        <w:jc w:val="center"/>
        <w:rPr>
          <w:rFonts w:ascii="Sylfaen" w:hAnsi="Sylfaen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74"/>
        <w:gridCol w:w="5676"/>
      </w:tblGrid>
      <w:tr w:rsidR="00FF25EC" w:rsidRPr="00CE2C9D" w14:paraId="4EFF659C" w14:textId="77777777" w:rsidTr="00A57290">
        <w:trPr>
          <w:jc w:val="center"/>
        </w:trPr>
        <w:tc>
          <w:tcPr>
            <w:tcW w:w="368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4F2E75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  <w:sz w:val="20"/>
              </w:rPr>
              <w:t>სხდომის თარიღი და ადგილი</w:t>
            </w:r>
          </w:p>
        </w:tc>
        <w:tc>
          <w:tcPr>
            <w:tcW w:w="595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B5FEDE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</w:p>
        </w:tc>
      </w:tr>
      <w:tr w:rsidR="00FF25EC" w:rsidRPr="00CE2C9D" w14:paraId="482B8D15" w14:textId="77777777" w:rsidTr="00A57290">
        <w:trPr>
          <w:jc w:val="center"/>
        </w:trPr>
        <w:tc>
          <w:tcPr>
            <w:tcW w:w="368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E9FF25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  <w:sz w:val="20"/>
              </w:rPr>
              <w:t>სხდომის ფორმატი</w:t>
            </w:r>
          </w:p>
        </w:tc>
        <w:tc>
          <w:tcPr>
            <w:tcW w:w="595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EDF061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  <w:sz w:val="20"/>
              </w:rPr>
              <w:t>□ პირისპირ   □ დისტანციური</w:t>
            </w:r>
          </w:p>
        </w:tc>
      </w:tr>
      <w:tr w:rsidR="00FF25EC" w:rsidRPr="00CE2C9D" w14:paraId="6B91AAC4" w14:textId="77777777" w:rsidTr="00A57290">
        <w:trPr>
          <w:jc w:val="center"/>
        </w:trPr>
        <w:tc>
          <w:tcPr>
            <w:tcW w:w="368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D04249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  <w:sz w:val="20"/>
              </w:rPr>
              <w:t>დაცვის კომისიის შემადგენლობა</w:t>
            </w:r>
          </w:p>
        </w:tc>
        <w:tc>
          <w:tcPr>
            <w:tcW w:w="595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8BB453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</w:p>
        </w:tc>
      </w:tr>
      <w:tr w:rsidR="00FF25EC" w:rsidRPr="00CE2C9D" w14:paraId="027F78B8" w14:textId="77777777" w:rsidTr="00A57290">
        <w:trPr>
          <w:jc w:val="center"/>
        </w:trPr>
        <w:tc>
          <w:tcPr>
            <w:tcW w:w="368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512081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  <w:sz w:val="20"/>
              </w:rPr>
              <w:t>კომისიის თავმჯდომარე</w:t>
            </w:r>
          </w:p>
        </w:tc>
        <w:tc>
          <w:tcPr>
            <w:tcW w:w="595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58E615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</w:p>
        </w:tc>
      </w:tr>
      <w:tr w:rsidR="00FF25EC" w:rsidRPr="00CE2C9D" w14:paraId="31860DDB" w14:textId="77777777" w:rsidTr="00A57290">
        <w:trPr>
          <w:jc w:val="center"/>
        </w:trPr>
        <w:tc>
          <w:tcPr>
            <w:tcW w:w="368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46CA16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  <w:sz w:val="20"/>
              </w:rPr>
              <w:t>სხდომის მდივანი/სამართლის სკოლის უფლებამოსილი წარმომადგენელი</w:t>
            </w:r>
          </w:p>
        </w:tc>
        <w:tc>
          <w:tcPr>
            <w:tcW w:w="595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C3A463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</w:p>
        </w:tc>
      </w:tr>
      <w:tr w:rsidR="00FF25EC" w:rsidRPr="00CE2C9D" w14:paraId="76EDECB4" w14:textId="77777777" w:rsidTr="00A57290">
        <w:trPr>
          <w:jc w:val="center"/>
        </w:trPr>
        <w:tc>
          <w:tcPr>
            <w:tcW w:w="368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CE649E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  <w:sz w:val="20"/>
              </w:rPr>
              <w:t>სტუდენტის სახელი, გვარი</w:t>
            </w:r>
          </w:p>
        </w:tc>
        <w:tc>
          <w:tcPr>
            <w:tcW w:w="595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F70E57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</w:p>
        </w:tc>
      </w:tr>
      <w:tr w:rsidR="00FF25EC" w:rsidRPr="00CE2C9D" w14:paraId="53FCE85B" w14:textId="77777777" w:rsidTr="00A57290">
        <w:trPr>
          <w:jc w:val="center"/>
        </w:trPr>
        <w:tc>
          <w:tcPr>
            <w:tcW w:w="368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9EB213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  <w:sz w:val="20"/>
              </w:rPr>
              <w:t>სამაგისტრო ნაშრომის სათაური</w:t>
            </w:r>
          </w:p>
        </w:tc>
        <w:tc>
          <w:tcPr>
            <w:tcW w:w="595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223FF9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</w:p>
        </w:tc>
      </w:tr>
      <w:tr w:rsidR="00FF25EC" w:rsidRPr="00CE2C9D" w14:paraId="5BA1E26B" w14:textId="77777777" w:rsidTr="00A57290">
        <w:trPr>
          <w:jc w:val="center"/>
        </w:trPr>
        <w:tc>
          <w:tcPr>
            <w:tcW w:w="368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6ACE0B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  <w:sz w:val="20"/>
              </w:rPr>
              <w:t>ხელმძღვანელი/თანახელმძღვანელი</w:t>
            </w:r>
          </w:p>
        </w:tc>
        <w:tc>
          <w:tcPr>
            <w:tcW w:w="595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6F4474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</w:p>
        </w:tc>
      </w:tr>
      <w:tr w:rsidR="00FF25EC" w:rsidRPr="00CE2C9D" w14:paraId="5EBF4ECD" w14:textId="77777777" w:rsidTr="00A57290">
        <w:trPr>
          <w:jc w:val="center"/>
        </w:trPr>
        <w:tc>
          <w:tcPr>
            <w:tcW w:w="368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77F943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  <w:sz w:val="20"/>
              </w:rPr>
              <w:t>რეცენზენტი/რეცენზენტები</w:t>
            </w:r>
          </w:p>
        </w:tc>
        <w:tc>
          <w:tcPr>
            <w:tcW w:w="595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A269BD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</w:p>
        </w:tc>
      </w:tr>
    </w:tbl>
    <w:p w14:paraId="02695FF0" w14:textId="77777777" w:rsidR="00FF25EC" w:rsidRPr="00CE2C9D" w:rsidRDefault="00FF25EC" w:rsidP="00FD00A0">
      <w:pPr>
        <w:spacing w:after="0" w:line="240" w:lineRule="auto"/>
        <w:jc w:val="both"/>
        <w:rPr>
          <w:rFonts w:ascii="Sylfaen" w:hAnsi="Sylfaen"/>
          <w:b/>
        </w:rPr>
      </w:pPr>
    </w:p>
    <w:p w14:paraId="6C3EF1D3" w14:textId="50C07585" w:rsidR="00FF25EC" w:rsidRPr="00CE2C9D" w:rsidRDefault="00FF25EC" w:rsidP="00FD00A0">
      <w:pPr>
        <w:spacing w:after="0" w:line="240" w:lineRule="auto"/>
        <w:jc w:val="both"/>
        <w:rPr>
          <w:rFonts w:ascii="Sylfaen" w:hAnsi="Sylfaen"/>
        </w:rPr>
      </w:pPr>
      <w:r w:rsidRPr="00CE2C9D">
        <w:rPr>
          <w:rFonts w:ascii="Sylfaen" w:hAnsi="Sylfaen"/>
          <w:b/>
        </w:rPr>
        <w:t>ინტერესთა კონფლიქტის შესახებ განცხადება</w:t>
      </w:r>
    </w:p>
    <w:p w14:paraId="45D0264F" w14:textId="77777777" w:rsidR="00FF25EC" w:rsidRPr="00CE2C9D" w:rsidRDefault="00FF25EC" w:rsidP="00FD00A0">
      <w:pPr>
        <w:spacing w:after="0" w:line="240" w:lineRule="auto"/>
        <w:jc w:val="both"/>
        <w:rPr>
          <w:rFonts w:ascii="Sylfaen" w:hAnsi="Sylfaen"/>
        </w:rPr>
      </w:pPr>
      <w:r w:rsidRPr="00CE2C9D">
        <w:rPr>
          <w:rFonts w:ascii="Sylfaen" w:hAnsi="Sylfaen"/>
        </w:rPr>
        <w:t>□ კომისიის წევრებს ინტერესთა კონფლიქტი არ განუცხადებიათ.</w:t>
      </w:r>
    </w:p>
    <w:p w14:paraId="5D5A8BE0" w14:textId="77777777" w:rsidR="00FF25EC" w:rsidRPr="00CE2C9D" w:rsidRDefault="00FF25EC" w:rsidP="00FD00A0">
      <w:pPr>
        <w:spacing w:after="0" w:line="240" w:lineRule="auto"/>
        <w:jc w:val="both"/>
        <w:rPr>
          <w:rFonts w:ascii="Sylfaen" w:hAnsi="Sylfaen"/>
        </w:rPr>
      </w:pPr>
      <w:r w:rsidRPr="00CE2C9D">
        <w:rPr>
          <w:rFonts w:ascii="Sylfaen" w:hAnsi="Sylfaen"/>
        </w:rPr>
        <w:t>□ ინტერესთა კონფლიქტი განაცხადა: ______________________; მიღებული გადაწყვეტილება: ______________________.</w:t>
      </w:r>
    </w:p>
    <w:p w14:paraId="45F7440B" w14:textId="77777777" w:rsidR="00FF25EC" w:rsidRPr="00CE2C9D" w:rsidRDefault="00FF25EC" w:rsidP="00FD00A0">
      <w:pPr>
        <w:spacing w:after="0" w:line="240" w:lineRule="auto"/>
        <w:jc w:val="both"/>
        <w:rPr>
          <w:rFonts w:ascii="Sylfaen" w:hAnsi="Sylfaen"/>
          <w:b/>
        </w:rPr>
      </w:pPr>
    </w:p>
    <w:p w14:paraId="75B4EEC8" w14:textId="1F922DE4" w:rsidR="00FF25EC" w:rsidRPr="00CE2C9D" w:rsidRDefault="00FF25EC" w:rsidP="00FD00A0">
      <w:pPr>
        <w:spacing w:after="0" w:line="240" w:lineRule="auto"/>
        <w:jc w:val="both"/>
        <w:rPr>
          <w:rFonts w:ascii="Sylfaen" w:hAnsi="Sylfaen"/>
        </w:rPr>
      </w:pPr>
      <w:r w:rsidRPr="00CE2C9D">
        <w:rPr>
          <w:rFonts w:ascii="Sylfaen" w:hAnsi="Sylfaen"/>
          <w:b/>
        </w:rPr>
        <w:t>საჯარო დაცვის მიმდინარეობის მოკლე აღწერა</w:t>
      </w:r>
    </w:p>
    <w:p w14:paraId="393969C4" w14:textId="77777777" w:rsidR="00FF25EC" w:rsidRPr="00CE2C9D" w:rsidRDefault="00FF25EC" w:rsidP="00FD00A0">
      <w:pPr>
        <w:spacing w:after="0" w:line="240" w:lineRule="auto"/>
        <w:jc w:val="both"/>
        <w:rPr>
          <w:rFonts w:ascii="Sylfaen" w:hAnsi="Sylfaen"/>
        </w:rPr>
      </w:pPr>
      <w:r w:rsidRPr="00CE2C9D">
        <w:rPr>
          <w:rFonts w:ascii="Sylfaen" w:hAnsi="Sylfaen"/>
          <w:sz w:val="20"/>
        </w:rPr>
        <w:t>________________________________________________________________________________</w:t>
      </w:r>
    </w:p>
    <w:p w14:paraId="6A9B4876" w14:textId="77777777" w:rsidR="00FF25EC" w:rsidRPr="00CE2C9D" w:rsidRDefault="00FF25EC" w:rsidP="00FD00A0">
      <w:pPr>
        <w:spacing w:after="0" w:line="240" w:lineRule="auto"/>
        <w:jc w:val="both"/>
        <w:rPr>
          <w:rFonts w:ascii="Sylfaen" w:hAnsi="Sylfaen"/>
        </w:rPr>
      </w:pPr>
      <w:r w:rsidRPr="00CE2C9D">
        <w:rPr>
          <w:rFonts w:ascii="Sylfaen" w:hAnsi="Sylfaen"/>
          <w:sz w:val="20"/>
        </w:rPr>
        <w:t>________________________________________________________________________________</w:t>
      </w:r>
    </w:p>
    <w:p w14:paraId="6237C2E9" w14:textId="77777777" w:rsidR="00FF25EC" w:rsidRPr="00CE2C9D" w:rsidRDefault="00FF25EC" w:rsidP="00FD00A0">
      <w:pPr>
        <w:spacing w:after="0" w:line="240" w:lineRule="auto"/>
        <w:jc w:val="both"/>
        <w:rPr>
          <w:rFonts w:ascii="Sylfaen" w:hAnsi="Sylfaen"/>
        </w:rPr>
      </w:pPr>
      <w:r w:rsidRPr="00CE2C9D">
        <w:rPr>
          <w:rFonts w:ascii="Sylfaen" w:hAnsi="Sylfaen"/>
          <w:sz w:val="20"/>
        </w:rPr>
        <w:t>________________________________________________________________________________</w:t>
      </w:r>
    </w:p>
    <w:p w14:paraId="103D6201" w14:textId="77777777" w:rsidR="00FF25EC" w:rsidRPr="00CE2C9D" w:rsidRDefault="00FF25EC" w:rsidP="00FD00A0">
      <w:pPr>
        <w:spacing w:after="0" w:line="240" w:lineRule="auto"/>
        <w:jc w:val="both"/>
        <w:rPr>
          <w:rFonts w:ascii="Sylfaen" w:hAnsi="Sylfaen"/>
        </w:rPr>
      </w:pPr>
      <w:r w:rsidRPr="00CE2C9D">
        <w:rPr>
          <w:rFonts w:ascii="Sylfaen" w:hAnsi="Sylfaen"/>
          <w:sz w:val="20"/>
        </w:rPr>
        <w:t>________________________________________________________________________________</w:t>
      </w:r>
    </w:p>
    <w:p w14:paraId="1DE56F6C" w14:textId="77777777" w:rsidR="00FF25EC" w:rsidRPr="00CE2C9D" w:rsidRDefault="00FF25EC" w:rsidP="00FD00A0">
      <w:pPr>
        <w:spacing w:after="0" w:line="240" w:lineRule="auto"/>
        <w:jc w:val="both"/>
        <w:rPr>
          <w:rFonts w:ascii="Sylfaen" w:hAnsi="Sylfaen"/>
        </w:rPr>
      </w:pPr>
      <w:r w:rsidRPr="00CE2C9D">
        <w:rPr>
          <w:rFonts w:ascii="Sylfaen" w:hAnsi="Sylfaen"/>
          <w:sz w:val="20"/>
        </w:rPr>
        <w:t>________________________________________________________________________________</w:t>
      </w:r>
    </w:p>
    <w:p w14:paraId="502A58D3" w14:textId="77777777" w:rsidR="00FF25EC" w:rsidRPr="00CE2C9D" w:rsidRDefault="00FF25EC" w:rsidP="00FD00A0">
      <w:pPr>
        <w:spacing w:after="0" w:line="240" w:lineRule="auto"/>
        <w:jc w:val="both"/>
        <w:rPr>
          <w:rFonts w:ascii="Sylfaen" w:hAnsi="Sylfaen"/>
          <w:b/>
        </w:rPr>
      </w:pPr>
    </w:p>
    <w:p w14:paraId="05F03869" w14:textId="39FA3E07" w:rsidR="00FF25EC" w:rsidRPr="00CE2C9D" w:rsidRDefault="00FF25EC" w:rsidP="00FD00A0">
      <w:pPr>
        <w:spacing w:after="0" w:line="240" w:lineRule="auto"/>
        <w:jc w:val="both"/>
        <w:rPr>
          <w:rFonts w:ascii="Sylfaen" w:hAnsi="Sylfaen"/>
        </w:rPr>
      </w:pPr>
      <w:r w:rsidRPr="00CE2C9D">
        <w:rPr>
          <w:rFonts w:ascii="Sylfaen" w:hAnsi="Sylfaen"/>
          <w:b/>
        </w:rPr>
        <w:t>რეცენზენტის მიერ წერილობითი ნაწილის შეფასება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788"/>
        <w:gridCol w:w="1685"/>
        <w:gridCol w:w="1679"/>
        <w:gridCol w:w="2198"/>
      </w:tblGrid>
      <w:tr w:rsidR="00FF25EC" w:rsidRPr="00CE2C9D" w14:paraId="188E08E5" w14:textId="77777777" w:rsidTr="00A57290">
        <w:trPr>
          <w:jc w:val="center"/>
        </w:trPr>
        <w:tc>
          <w:tcPr>
            <w:tcW w:w="3969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B0D422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  <w:b/>
                <w:sz w:val="20"/>
              </w:rPr>
              <w:t>რეცენზენტი</w:t>
            </w:r>
          </w:p>
        </w:tc>
        <w:tc>
          <w:tcPr>
            <w:tcW w:w="1701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C6FAD5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  <w:b/>
                <w:sz w:val="20"/>
              </w:rPr>
              <w:t>მაქსიმალური ქულა</w:t>
            </w:r>
          </w:p>
        </w:tc>
        <w:tc>
          <w:tcPr>
            <w:tcW w:w="1701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91BF87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  <w:b/>
                <w:sz w:val="20"/>
              </w:rPr>
              <w:t>მინიჭებული ქულა</w:t>
            </w:r>
          </w:p>
        </w:tc>
        <w:tc>
          <w:tcPr>
            <w:tcW w:w="2268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6D8B84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  <w:b/>
                <w:sz w:val="20"/>
              </w:rPr>
              <w:t>ხელმოწერა</w:t>
            </w:r>
          </w:p>
        </w:tc>
      </w:tr>
      <w:tr w:rsidR="00FF25EC" w:rsidRPr="00CE2C9D" w14:paraId="169205C9" w14:textId="77777777" w:rsidTr="00A57290">
        <w:trPr>
          <w:jc w:val="center"/>
        </w:trPr>
        <w:tc>
          <w:tcPr>
            <w:tcW w:w="39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F7E6AD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</w:p>
        </w:tc>
        <w:tc>
          <w:tcPr>
            <w:tcW w:w="170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593824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  <w:sz w:val="20"/>
              </w:rPr>
              <w:t>40</w:t>
            </w:r>
          </w:p>
        </w:tc>
        <w:tc>
          <w:tcPr>
            <w:tcW w:w="170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CB86E2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</w:p>
        </w:tc>
        <w:tc>
          <w:tcPr>
            <w:tcW w:w="22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0262B9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</w:p>
        </w:tc>
      </w:tr>
    </w:tbl>
    <w:p w14:paraId="727C0A5A" w14:textId="77777777" w:rsidR="00FF25EC" w:rsidRPr="00CE2C9D" w:rsidRDefault="00FF25EC" w:rsidP="00FD00A0">
      <w:pPr>
        <w:spacing w:after="0" w:line="240" w:lineRule="auto"/>
        <w:jc w:val="both"/>
        <w:rPr>
          <w:rFonts w:ascii="Sylfaen" w:hAnsi="Sylfaen"/>
          <w:b/>
        </w:rPr>
      </w:pPr>
    </w:p>
    <w:p w14:paraId="7AF4BACB" w14:textId="039E7F08" w:rsidR="00FF25EC" w:rsidRPr="00CE2C9D" w:rsidRDefault="00FF25EC" w:rsidP="00FD00A0">
      <w:pPr>
        <w:spacing w:after="0" w:line="240" w:lineRule="auto"/>
        <w:jc w:val="both"/>
        <w:rPr>
          <w:rFonts w:ascii="Sylfaen" w:hAnsi="Sylfaen"/>
        </w:rPr>
      </w:pPr>
      <w:r w:rsidRPr="00CE2C9D">
        <w:rPr>
          <w:rFonts w:ascii="Sylfaen" w:hAnsi="Sylfaen"/>
          <w:b/>
        </w:rPr>
        <w:t>დაცვის კომისიის წევრთა ინდივიდუალური შეფასებები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1"/>
        <w:gridCol w:w="2874"/>
        <w:gridCol w:w="2605"/>
        <w:gridCol w:w="1602"/>
        <w:gridCol w:w="1758"/>
      </w:tblGrid>
      <w:tr w:rsidR="00FF25EC" w:rsidRPr="00CE2C9D" w14:paraId="245F770F" w14:textId="77777777" w:rsidTr="00A57290">
        <w:trPr>
          <w:jc w:val="center"/>
        </w:trPr>
        <w:tc>
          <w:tcPr>
            <w:tcW w:w="567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AF0897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  <w:b/>
                <w:sz w:val="20"/>
              </w:rPr>
              <w:t>№</w:t>
            </w:r>
          </w:p>
        </w:tc>
        <w:tc>
          <w:tcPr>
            <w:tcW w:w="3685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E952A8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  <w:b/>
                <w:sz w:val="20"/>
              </w:rPr>
              <w:t>კომისიის წევრი</w:t>
            </w:r>
          </w:p>
        </w:tc>
        <w:tc>
          <w:tcPr>
            <w:tcW w:w="1701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14F404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  <w:b/>
                <w:sz w:val="20"/>
              </w:rPr>
              <w:t>მაქსიმალური ქულა</w:t>
            </w:r>
          </w:p>
        </w:tc>
        <w:tc>
          <w:tcPr>
            <w:tcW w:w="1701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E1F009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  <w:b/>
                <w:sz w:val="20"/>
              </w:rPr>
              <w:t>მინიჭებული ქულა</w:t>
            </w:r>
          </w:p>
        </w:tc>
        <w:tc>
          <w:tcPr>
            <w:tcW w:w="1984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C22DB0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  <w:b/>
                <w:sz w:val="20"/>
              </w:rPr>
              <w:t>ხელმოწერა</w:t>
            </w:r>
          </w:p>
        </w:tc>
      </w:tr>
      <w:tr w:rsidR="00FF25EC" w:rsidRPr="00CE2C9D" w14:paraId="19537AFA" w14:textId="77777777" w:rsidTr="00A57290">
        <w:trPr>
          <w:jc w:val="center"/>
        </w:trPr>
        <w:tc>
          <w:tcPr>
            <w:tcW w:w="5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6734D1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368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6222DE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</w:p>
        </w:tc>
        <w:tc>
          <w:tcPr>
            <w:tcW w:w="170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E0A30B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  <w:sz w:val="20"/>
              </w:rPr>
              <w:t>60</w:t>
            </w:r>
          </w:p>
        </w:tc>
        <w:tc>
          <w:tcPr>
            <w:tcW w:w="170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DBDBB4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</w:p>
        </w:tc>
        <w:tc>
          <w:tcPr>
            <w:tcW w:w="19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8841DD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</w:p>
        </w:tc>
      </w:tr>
      <w:tr w:rsidR="00FF25EC" w:rsidRPr="00CE2C9D" w14:paraId="2AC30C5B" w14:textId="77777777" w:rsidTr="00A57290">
        <w:trPr>
          <w:jc w:val="center"/>
        </w:trPr>
        <w:tc>
          <w:tcPr>
            <w:tcW w:w="5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A18B6F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  <w:sz w:val="20"/>
              </w:rPr>
              <w:lastRenderedPageBreak/>
              <w:t>2</w:t>
            </w:r>
          </w:p>
        </w:tc>
        <w:tc>
          <w:tcPr>
            <w:tcW w:w="368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6EE727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</w:p>
        </w:tc>
        <w:tc>
          <w:tcPr>
            <w:tcW w:w="170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A6CE77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  <w:sz w:val="20"/>
              </w:rPr>
              <w:t>60</w:t>
            </w:r>
          </w:p>
        </w:tc>
        <w:tc>
          <w:tcPr>
            <w:tcW w:w="170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4B521F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</w:p>
        </w:tc>
        <w:tc>
          <w:tcPr>
            <w:tcW w:w="19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9A2D26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</w:p>
        </w:tc>
      </w:tr>
      <w:tr w:rsidR="00FF25EC" w:rsidRPr="00CE2C9D" w14:paraId="11B68121" w14:textId="77777777" w:rsidTr="00A57290">
        <w:trPr>
          <w:jc w:val="center"/>
        </w:trPr>
        <w:tc>
          <w:tcPr>
            <w:tcW w:w="5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BDDB26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368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8CFD58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</w:p>
        </w:tc>
        <w:tc>
          <w:tcPr>
            <w:tcW w:w="170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E0102E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  <w:sz w:val="20"/>
              </w:rPr>
              <w:t>60</w:t>
            </w:r>
          </w:p>
        </w:tc>
        <w:tc>
          <w:tcPr>
            <w:tcW w:w="170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D98E2E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</w:p>
        </w:tc>
        <w:tc>
          <w:tcPr>
            <w:tcW w:w="19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30298A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</w:p>
        </w:tc>
      </w:tr>
      <w:tr w:rsidR="00FF25EC" w:rsidRPr="00CE2C9D" w14:paraId="6B9F5000" w14:textId="77777777" w:rsidTr="00A57290">
        <w:trPr>
          <w:jc w:val="center"/>
        </w:trPr>
        <w:tc>
          <w:tcPr>
            <w:tcW w:w="5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849B58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368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4835F7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</w:p>
        </w:tc>
        <w:tc>
          <w:tcPr>
            <w:tcW w:w="170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4B2B02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  <w:sz w:val="20"/>
              </w:rPr>
              <w:t>60</w:t>
            </w:r>
          </w:p>
        </w:tc>
        <w:tc>
          <w:tcPr>
            <w:tcW w:w="170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BDC351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</w:p>
        </w:tc>
        <w:tc>
          <w:tcPr>
            <w:tcW w:w="19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FAE13B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</w:p>
        </w:tc>
      </w:tr>
      <w:tr w:rsidR="00FF25EC" w:rsidRPr="00CE2C9D" w14:paraId="1AE0FD4B" w14:textId="77777777" w:rsidTr="00A57290">
        <w:trPr>
          <w:jc w:val="center"/>
        </w:trPr>
        <w:tc>
          <w:tcPr>
            <w:tcW w:w="5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CCF959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368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86B429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</w:p>
        </w:tc>
        <w:tc>
          <w:tcPr>
            <w:tcW w:w="170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BA40CA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  <w:sz w:val="20"/>
              </w:rPr>
              <w:t>60</w:t>
            </w:r>
          </w:p>
        </w:tc>
        <w:tc>
          <w:tcPr>
            <w:tcW w:w="170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54728F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</w:p>
        </w:tc>
        <w:tc>
          <w:tcPr>
            <w:tcW w:w="19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BB7E17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</w:p>
        </w:tc>
      </w:tr>
      <w:tr w:rsidR="00FF25EC" w:rsidRPr="00CE2C9D" w14:paraId="71D43E01" w14:textId="77777777" w:rsidTr="00A57290">
        <w:trPr>
          <w:jc w:val="center"/>
        </w:trPr>
        <w:tc>
          <w:tcPr>
            <w:tcW w:w="7370" w:type="dxa"/>
            <w:gridSpan w:val="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61DDEB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  <w:sz w:val="20"/>
              </w:rPr>
              <w:t>საჯარო დაცვის შეფასება — კომისიის წევრთა ქულების საშუალო არითმეტიკული</w:t>
            </w:r>
          </w:p>
        </w:tc>
        <w:tc>
          <w:tcPr>
            <w:tcW w:w="2268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8B58A2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</w:p>
        </w:tc>
      </w:tr>
      <w:tr w:rsidR="00FF25EC" w:rsidRPr="00CE2C9D" w14:paraId="413C4DDF" w14:textId="77777777" w:rsidTr="00A57290">
        <w:trPr>
          <w:jc w:val="center"/>
        </w:trPr>
        <w:tc>
          <w:tcPr>
            <w:tcW w:w="7370" w:type="dxa"/>
            <w:gridSpan w:val="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5B8FA4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  <w:sz w:val="20"/>
              </w:rPr>
              <w:t>წერილობითი ნაწილის შეფასება (მაქსიმუმ 40 ქულა)</w:t>
            </w:r>
          </w:p>
        </w:tc>
        <w:tc>
          <w:tcPr>
            <w:tcW w:w="2268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A27A58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</w:p>
        </w:tc>
      </w:tr>
      <w:tr w:rsidR="00FF25EC" w:rsidRPr="00CE2C9D" w14:paraId="3E3F78EE" w14:textId="77777777" w:rsidTr="00A57290">
        <w:trPr>
          <w:jc w:val="center"/>
        </w:trPr>
        <w:tc>
          <w:tcPr>
            <w:tcW w:w="7370" w:type="dxa"/>
            <w:gridSpan w:val="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843DED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  <w:sz w:val="20"/>
              </w:rPr>
              <w:t>საჯარო დაცვის შეფასება (მაქსიმუმ 60 ქულა)</w:t>
            </w:r>
          </w:p>
        </w:tc>
        <w:tc>
          <w:tcPr>
            <w:tcW w:w="2268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4885BE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</w:p>
        </w:tc>
      </w:tr>
      <w:tr w:rsidR="00FF25EC" w:rsidRPr="00CE2C9D" w14:paraId="4EC792BB" w14:textId="77777777" w:rsidTr="00A57290">
        <w:trPr>
          <w:jc w:val="center"/>
        </w:trPr>
        <w:tc>
          <w:tcPr>
            <w:tcW w:w="7370" w:type="dxa"/>
            <w:gridSpan w:val="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0F1110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  <w:sz w:val="20"/>
              </w:rPr>
              <w:t>ერთიანი დასკვნითი შეფასება (მაქსიმუმ 100 ქულა)</w:t>
            </w:r>
          </w:p>
        </w:tc>
        <w:tc>
          <w:tcPr>
            <w:tcW w:w="2268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0E5B0A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</w:p>
        </w:tc>
      </w:tr>
    </w:tbl>
    <w:p w14:paraId="4FD6A579" w14:textId="77777777" w:rsidR="00FF25EC" w:rsidRPr="00CE2C9D" w:rsidRDefault="00FF25EC" w:rsidP="00FD00A0">
      <w:pPr>
        <w:spacing w:after="0" w:line="240" w:lineRule="auto"/>
        <w:jc w:val="both"/>
        <w:rPr>
          <w:rFonts w:ascii="Sylfaen" w:hAnsi="Sylfaen"/>
          <w:b/>
        </w:rPr>
      </w:pPr>
    </w:p>
    <w:p w14:paraId="5954F2C3" w14:textId="1BA62498" w:rsidR="00FF25EC" w:rsidRPr="00CE2C9D" w:rsidRDefault="00FF25EC" w:rsidP="00FD00A0">
      <w:pPr>
        <w:spacing w:after="0" w:line="240" w:lineRule="auto"/>
        <w:jc w:val="both"/>
        <w:rPr>
          <w:rFonts w:ascii="Sylfaen" w:hAnsi="Sylfaen"/>
        </w:rPr>
      </w:pPr>
      <w:r w:rsidRPr="00CE2C9D">
        <w:rPr>
          <w:rFonts w:ascii="Sylfaen" w:hAnsi="Sylfaen"/>
          <w:b/>
        </w:rPr>
        <w:t>საბოლოო შედეგი:</w:t>
      </w:r>
    </w:p>
    <w:p w14:paraId="2AF21316" w14:textId="77777777" w:rsidR="00FF25EC" w:rsidRPr="00CE2C9D" w:rsidRDefault="00FF25EC" w:rsidP="00FD00A0">
      <w:pPr>
        <w:spacing w:after="0" w:line="240" w:lineRule="auto"/>
        <w:jc w:val="both"/>
        <w:rPr>
          <w:rFonts w:ascii="Sylfaen" w:hAnsi="Sylfaen"/>
        </w:rPr>
      </w:pPr>
      <w:r w:rsidRPr="00CE2C9D">
        <w:rPr>
          <w:rFonts w:ascii="Sylfaen" w:hAnsi="Sylfaen"/>
        </w:rPr>
        <w:t>□ ნაშრომი დაცულია — მიღებულია არანაკლებ 60 ქულა.</w:t>
      </w:r>
    </w:p>
    <w:p w14:paraId="23D2EA37" w14:textId="77777777" w:rsidR="00FF25EC" w:rsidRPr="00CE2C9D" w:rsidRDefault="00FF25EC" w:rsidP="00FD00A0">
      <w:pPr>
        <w:spacing w:after="0" w:line="240" w:lineRule="auto"/>
        <w:jc w:val="both"/>
        <w:rPr>
          <w:rFonts w:ascii="Sylfaen" w:hAnsi="Sylfaen"/>
        </w:rPr>
      </w:pPr>
      <w:r w:rsidRPr="00CE2C9D">
        <w:rPr>
          <w:rFonts w:ascii="Sylfaen" w:hAnsi="Sylfaen"/>
        </w:rPr>
        <w:t>□ ნაშრომი არ არის დაცული — მიღებულია 59 ან ნაკლები ქულა.</w:t>
      </w:r>
    </w:p>
    <w:p w14:paraId="510FBF64" w14:textId="77777777" w:rsidR="00FF25EC" w:rsidRPr="00CE2C9D" w:rsidRDefault="00FF25EC" w:rsidP="00FD00A0">
      <w:pPr>
        <w:spacing w:after="0" w:line="240" w:lineRule="auto"/>
        <w:jc w:val="both"/>
        <w:rPr>
          <w:rFonts w:ascii="Sylfaen" w:hAnsi="Sylfaen"/>
          <w:b/>
        </w:rPr>
      </w:pPr>
    </w:p>
    <w:p w14:paraId="6D7014CC" w14:textId="7896ED05" w:rsidR="00FF25EC" w:rsidRPr="00CE2C9D" w:rsidRDefault="00FF25EC" w:rsidP="00FD00A0">
      <w:pPr>
        <w:spacing w:after="0" w:line="240" w:lineRule="auto"/>
        <w:jc w:val="both"/>
        <w:rPr>
          <w:rFonts w:ascii="Sylfaen" w:hAnsi="Sylfaen"/>
        </w:rPr>
      </w:pPr>
      <w:r w:rsidRPr="00CE2C9D">
        <w:rPr>
          <w:rFonts w:ascii="Sylfaen" w:hAnsi="Sylfaen"/>
          <w:b/>
        </w:rPr>
        <w:t>კომისიის გადაწყვეტილება/შენიშვნა:</w:t>
      </w:r>
    </w:p>
    <w:p w14:paraId="7FDAC79F" w14:textId="77777777" w:rsidR="00FF25EC" w:rsidRPr="00CE2C9D" w:rsidRDefault="00FF25EC" w:rsidP="00FD00A0">
      <w:pPr>
        <w:spacing w:after="0" w:line="240" w:lineRule="auto"/>
        <w:jc w:val="both"/>
        <w:rPr>
          <w:rFonts w:ascii="Sylfaen" w:hAnsi="Sylfaen"/>
        </w:rPr>
      </w:pPr>
      <w:r w:rsidRPr="00CE2C9D">
        <w:rPr>
          <w:rFonts w:ascii="Sylfaen" w:hAnsi="Sylfaen"/>
          <w:sz w:val="20"/>
        </w:rPr>
        <w:t>________________________________________________________________________________</w:t>
      </w:r>
    </w:p>
    <w:p w14:paraId="07292629" w14:textId="77777777" w:rsidR="00FF25EC" w:rsidRPr="00CE2C9D" w:rsidRDefault="00FF25EC" w:rsidP="00FD00A0">
      <w:pPr>
        <w:spacing w:after="0" w:line="240" w:lineRule="auto"/>
        <w:jc w:val="both"/>
        <w:rPr>
          <w:rFonts w:ascii="Sylfaen" w:hAnsi="Sylfaen"/>
        </w:rPr>
      </w:pPr>
      <w:r w:rsidRPr="00CE2C9D">
        <w:rPr>
          <w:rFonts w:ascii="Sylfaen" w:hAnsi="Sylfaen"/>
          <w:sz w:val="20"/>
        </w:rPr>
        <w:t>________________________________________________________________________________</w:t>
      </w:r>
    </w:p>
    <w:p w14:paraId="50A9AF10" w14:textId="77777777" w:rsidR="00FF25EC" w:rsidRPr="00CE2C9D" w:rsidRDefault="00FF25EC" w:rsidP="00FD00A0">
      <w:pPr>
        <w:spacing w:after="0" w:line="240" w:lineRule="auto"/>
        <w:jc w:val="both"/>
        <w:rPr>
          <w:rFonts w:ascii="Sylfaen" w:hAnsi="Sylfaen"/>
        </w:rPr>
      </w:pPr>
      <w:r w:rsidRPr="00CE2C9D">
        <w:rPr>
          <w:rFonts w:ascii="Sylfaen" w:hAnsi="Sylfaen"/>
          <w:sz w:val="20"/>
        </w:rPr>
        <w:t>________________________________________________________________________________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52"/>
        <w:gridCol w:w="3790"/>
        <w:gridCol w:w="2208"/>
      </w:tblGrid>
      <w:tr w:rsidR="00FF25EC" w:rsidRPr="00CE2C9D" w14:paraId="2106F210" w14:textId="77777777" w:rsidTr="00A57290">
        <w:trPr>
          <w:jc w:val="center"/>
        </w:trPr>
        <w:tc>
          <w:tcPr>
            <w:tcW w:w="3402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ADCD2F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  <w:b/>
                <w:sz w:val="20"/>
              </w:rPr>
              <w:t>კომისიის თავმჯდომარე</w:t>
            </w:r>
          </w:p>
        </w:tc>
        <w:tc>
          <w:tcPr>
            <w:tcW w:w="3969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A54BC7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  <w:b/>
                <w:sz w:val="20"/>
              </w:rPr>
              <w:t>სახელი, გვარი</w:t>
            </w:r>
          </w:p>
        </w:tc>
        <w:tc>
          <w:tcPr>
            <w:tcW w:w="2268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590AFB" w14:textId="77777777" w:rsidR="00FF25EC" w:rsidRPr="00CE2C9D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  <w:b/>
                <w:sz w:val="20"/>
              </w:rPr>
              <w:t>ხელმოწერა</w:t>
            </w:r>
          </w:p>
        </w:tc>
      </w:tr>
      <w:tr w:rsidR="00FF25EC" w:rsidRPr="00FD00A0" w14:paraId="2F3BAEB8" w14:textId="77777777" w:rsidTr="00A57290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81101A" w14:textId="77777777" w:rsidR="00FF25EC" w:rsidRPr="00FD00A0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  <w:r w:rsidRPr="00CE2C9D">
              <w:rPr>
                <w:rFonts w:ascii="Sylfaen" w:hAnsi="Sylfaen"/>
                <w:sz w:val="20"/>
              </w:rPr>
              <w:t>სხდომის მდივანი/უფლებამოსილი წარმომადგენელი</w:t>
            </w:r>
          </w:p>
        </w:tc>
        <w:tc>
          <w:tcPr>
            <w:tcW w:w="39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538971" w14:textId="77777777" w:rsidR="00FF25EC" w:rsidRPr="00FD00A0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</w:p>
        </w:tc>
        <w:tc>
          <w:tcPr>
            <w:tcW w:w="22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CC7F48" w14:textId="77777777" w:rsidR="00FF25EC" w:rsidRPr="00FD00A0" w:rsidRDefault="00FF25EC" w:rsidP="00FD00A0">
            <w:pPr>
              <w:spacing w:after="0" w:line="240" w:lineRule="auto"/>
              <w:jc w:val="both"/>
              <w:rPr>
                <w:rFonts w:ascii="Sylfaen" w:hAnsi="Sylfaen"/>
              </w:rPr>
            </w:pPr>
          </w:p>
        </w:tc>
      </w:tr>
    </w:tbl>
    <w:p w14:paraId="1FAAA036" w14:textId="77777777" w:rsidR="00FF25EC" w:rsidRPr="00FD00A0" w:rsidRDefault="00FF25EC" w:rsidP="00FD00A0">
      <w:pPr>
        <w:spacing w:after="0" w:line="240" w:lineRule="auto"/>
        <w:jc w:val="both"/>
        <w:rPr>
          <w:rFonts w:ascii="Sylfaen" w:hAnsi="Sylfaen"/>
        </w:rPr>
      </w:pPr>
    </w:p>
    <w:p w14:paraId="1202150B" w14:textId="6FD10983" w:rsidR="00DD7DFA" w:rsidRPr="00FD00A0" w:rsidRDefault="00DD7DFA" w:rsidP="00FD00A0">
      <w:pPr>
        <w:tabs>
          <w:tab w:val="left" w:pos="284"/>
        </w:tabs>
        <w:spacing w:after="0" w:line="240" w:lineRule="auto"/>
        <w:rPr>
          <w:rFonts w:ascii="Sylfaen" w:eastAsiaTheme="minorHAnsi" w:hAnsi="Sylfaen"/>
          <w:b/>
          <w:sz w:val="20"/>
          <w:szCs w:val="20"/>
          <w:lang w:val="ka-GE"/>
        </w:rPr>
      </w:pPr>
    </w:p>
    <w:sectPr w:rsidR="00DD7DFA" w:rsidRPr="00FD00A0" w:rsidSect="007B0375">
      <w:footerReference w:type="default" r:id="rId7"/>
      <w:pgSz w:w="12240" w:h="15840"/>
      <w:pgMar w:top="851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BAB1F" w14:textId="77777777" w:rsidR="00725F1A" w:rsidRDefault="00725F1A" w:rsidP="00D25DA3">
      <w:pPr>
        <w:spacing w:after="0" w:line="240" w:lineRule="auto"/>
      </w:pPr>
      <w:r>
        <w:separator/>
      </w:r>
    </w:p>
  </w:endnote>
  <w:endnote w:type="continuationSeparator" w:id="0">
    <w:p w14:paraId="74C70518" w14:textId="77777777" w:rsidR="00725F1A" w:rsidRDefault="00725F1A" w:rsidP="00D2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15444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2B7A5" w14:textId="0CCC7430" w:rsidR="00D25DA3" w:rsidRDefault="00D25DA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627DA1A" w14:textId="77777777" w:rsidR="00D25DA3" w:rsidRDefault="00D25D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15A04" w14:textId="77777777" w:rsidR="00725F1A" w:rsidRDefault="00725F1A" w:rsidP="00D25DA3">
      <w:pPr>
        <w:spacing w:after="0" w:line="240" w:lineRule="auto"/>
      </w:pPr>
      <w:r>
        <w:separator/>
      </w:r>
    </w:p>
  </w:footnote>
  <w:footnote w:type="continuationSeparator" w:id="0">
    <w:p w14:paraId="0A13BF08" w14:textId="77777777" w:rsidR="00725F1A" w:rsidRDefault="00725F1A" w:rsidP="00D2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F3B92"/>
    <w:multiLevelType w:val="hybridMultilevel"/>
    <w:tmpl w:val="6DAA6B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4414C"/>
    <w:multiLevelType w:val="hybridMultilevel"/>
    <w:tmpl w:val="787A7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7A2D85"/>
    <w:multiLevelType w:val="hybridMultilevel"/>
    <w:tmpl w:val="160655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5A1961"/>
    <w:multiLevelType w:val="multilevel"/>
    <w:tmpl w:val="3C2AA4C6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2"/>
      <w:lvlText w:val="%1.%2."/>
      <w:lvlJc w:val="left"/>
      <w:pPr>
        <w:tabs>
          <w:tab w:val="num" w:pos="1283"/>
        </w:tabs>
        <w:ind w:left="1283" w:hanging="432"/>
      </w:pPr>
    </w:lvl>
    <w:lvl w:ilvl="2">
      <w:start w:val="1"/>
      <w:numFmt w:val="decimal"/>
      <w:pStyle w:val="3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 w15:restartNumberingAfterBreak="0">
    <w:nsid w:val="4FF65F17"/>
    <w:multiLevelType w:val="hybridMultilevel"/>
    <w:tmpl w:val="C924E26C"/>
    <w:lvl w:ilvl="0" w:tplc="C8F29486">
      <w:start w:val="1"/>
      <w:numFmt w:val="decimal"/>
      <w:pStyle w:val="StyleSylfaen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E424EC"/>
    <w:multiLevelType w:val="hybridMultilevel"/>
    <w:tmpl w:val="33267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4B20C3"/>
    <w:multiLevelType w:val="hybridMultilevel"/>
    <w:tmpl w:val="30D85240"/>
    <w:styleLink w:val="ImportierterStil3"/>
    <w:lvl w:ilvl="0" w:tplc="BC56D54C">
      <w:start w:val="1"/>
      <w:numFmt w:val="bullet"/>
      <w:lvlText w:val="✓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FAC0AC6">
      <w:start w:val="1"/>
      <w:numFmt w:val="bullet"/>
      <w:lvlText w:val="o"/>
      <w:lvlJc w:val="left"/>
      <w:pPr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FC8A24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308575E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85C1E64">
      <w:start w:val="1"/>
      <w:numFmt w:val="bullet"/>
      <w:lvlText w:val="o"/>
      <w:lvlJc w:val="left"/>
      <w:pPr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DAA2E0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3CC83C8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05AEB1C">
      <w:start w:val="1"/>
      <w:numFmt w:val="bullet"/>
      <w:lvlText w:val="o"/>
      <w:lvlJc w:val="left"/>
      <w:pPr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3AF7A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68100145">
    <w:abstractNumId w:val="0"/>
  </w:num>
  <w:num w:numId="2" w16cid:durableId="1164473807">
    <w:abstractNumId w:val="3"/>
  </w:num>
  <w:num w:numId="3" w16cid:durableId="1149515314">
    <w:abstractNumId w:val="4"/>
  </w:num>
  <w:num w:numId="4" w16cid:durableId="1837961408">
    <w:abstractNumId w:val="6"/>
  </w:num>
  <w:num w:numId="5" w16cid:durableId="2013413010">
    <w:abstractNumId w:val="1"/>
  </w:num>
  <w:num w:numId="6" w16cid:durableId="283585834">
    <w:abstractNumId w:val="5"/>
  </w:num>
  <w:num w:numId="7" w16cid:durableId="56979303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E95"/>
    <w:rsid w:val="000056A0"/>
    <w:rsid w:val="000621F1"/>
    <w:rsid w:val="00075C08"/>
    <w:rsid w:val="00090511"/>
    <w:rsid w:val="000B59FF"/>
    <w:rsid w:val="00106B4C"/>
    <w:rsid w:val="00130945"/>
    <w:rsid w:val="00141ED7"/>
    <w:rsid w:val="00155582"/>
    <w:rsid w:val="001B0C70"/>
    <w:rsid w:val="001D42E0"/>
    <w:rsid w:val="002078E8"/>
    <w:rsid w:val="002A34D1"/>
    <w:rsid w:val="002B12CB"/>
    <w:rsid w:val="003D10B4"/>
    <w:rsid w:val="003F239B"/>
    <w:rsid w:val="0040676C"/>
    <w:rsid w:val="00435F8D"/>
    <w:rsid w:val="004975A4"/>
    <w:rsid w:val="004B202F"/>
    <w:rsid w:val="004E1CA4"/>
    <w:rsid w:val="00594049"/>
    <w:rsid w:val="005A6469"/>
    <w:rsid w:val="005D2CB9"/>
    <w:rsid w:val="005F45BD"/>
    <w:rsid w:val="0066028B"/>
    <w:rsid w:val="006702FB"/>
    <w:rsid w:val="00690DB1"/>
    <w:rsid w:val="006C5CCF"/>
    <w:rsid w:val="00713F27"/>
    <w:rsid w:val="00725F1A"/>
    <w:rsid w:val="007265B2"/>
    <w:rsid w:val="007430ED"/>
    <w:rsid w:val="007B0375"/>
    <w:rsid w:val="007B65A2"/>
    <w:rsid w:val="00836E27"/>
    <w:rsid w:val="008E2E95"/>
    <w:rsid w:val="00940EEC"/>
    <w:rsid w:val="00A31507"/>
    <w:rsid w:val="00A31542"/>
    <w:rsid w:val="00A47935"/>
    <w:rsid w:val="00B22772"/>
    <w:rsid w:val="00B638E9"/>
    <w:rsid w:val="00B9292A"/>
    <w:rsid w:val="00BB1DCB"/>
    <w:rsid w:val="00C2758A"/>
    <w:rsid w:val="00C71656"/>
    <w:rsid w:val="00CE2C9D"/>
    <w:rsid w:val="00CF2A9D"/>
    <w:rsid w:val="00D25DA3"/>
    <w:rsid w:val="00D65672"/>
    <w:rsid w:val="00D83B53"/>
    <w:rsid w:val="00DD7DFA"/>
    <w:rsid w:val="00DF4968"/>
    <w:rsid w:val="00E16524"/>
    <w:rsid w:val="00E53FB0"/>
    <w:rsid w:val="00E90159"/>
    <w:rsid w:val="00EB74CE"/>
    <w:rsid w:val="00EF6978"/>
    <w:rsid w:val="00F00CE0"/>
    <w:rsid w:val="00F030FA"/>
    <w:rsid w:val="00F2675F"/>
    <w:rsid w:val="00F366F5"/>
    <w:rsid w:val="00F94CB7"/>
    <w:rsid w:val="00FD00A0"/>
    <w:rsid w:val="00FE3F16"/>
    <w:rsid w:val="00FF2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F1A79"/>
  <w15:chartTrackingRefBased/>
  <w15:docId w15:val="{5A842340-4006-4105-8C02-8410F31E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2E95"/>
    <w:pPr>
      <w:spacing w:after="200" w:line="276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8E2E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2E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8E2E9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2E95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aliases w:val="Char, Char"/>
    <w:basedOn w:val="Normal"/>
    <w:link w:val="HTMLPreformattedChar1"/>
    <w:uiPriority w:val="99"/>
    <w:unhideWhenUsed/>
    <w:rsid w:val="008E2E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rsid w:val="008E2E95"/>
    <w:rPr>
      <w:rFonts w:ascii="Consolas" w:eastAsiaTheme="minorEastAsia" w:hAnsi="Consolas"/>
      <w:kern w:val="0"/>
      <w:sz w:val="20"/>
      <w:szCs w:val="20"/>
      <w14:ligatures w14:val="none"/>
    </w:rPr>
  </w:style>
  <w:style w:type="character" w:customStyle="1" w:styleId="HTMLPreformattedChar1">
    <w:name w:val="HTML Preformatted Char1"/>
    <w:aliases w:val="Char Char, Char Char"/>
    <w:basedOn w:val="DefaultParagraphFont"/>
    <w:link w:val="HTMLPreformatted"/>
    <w:uiPriority w:val="99"/>
    <w:locked/>
    <w:rsid w:val="008E2E95"/>
    <w:rPr>
      <w:rFonts w:ascii="Courier New" w:eastAsia="Times New Roman" w:hAnsi="Courier New" w:cs="Courier New"/>
      <w:kern w:val="0"/>
      <w:sz w:val="20"/>
      <w:szCs w:val="20"/>
      <w:lang w:val="en-GB"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8E2E95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8E2E95"/>
    <w:rPr>
      <w:rFonts w:ascii="Arial" w:eastAsia="Times New Roman" w:hAnsi="Arial" w:cs="Arial"/>
      <w:b/>
      <w:bCs/>
      <w:kern w:val="0"/>
      <w:sz w:val="26"/>
      <w:szCs w:val="26"/>
      <w14:ligatures w14:val="none"/>
    </w:rPr>
  </w:style>
  <w:style w:type="character" w:customStyle="1" w:styleId="Heading1Char">
    <w:name w:val="Heading 1 Char"/>
    <w:basedOn w:val="DefaultParagraphFont"/>
    <w:link w:val="Heading1"/>
    <w:rsid w:val="008E2E9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2E95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2E95"/>
    <w:rPr>
      <w:rFonts w:ascii="Calibri" w:eastAsia="Times New Roman" w:hAnsi="Calibri" w:cs="Times New Roman"/>
      <w:b/>
      <w:bCs/>
      <w:kern w:val="0"/>
      <w:sz w:val="28"/>
      <w:szCs w:val="28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8E2E95"/>
  </w:style>
  <w:style w:type="character" w:styleId="CommentReference">
    <w:name w:val="annotation reference"/>
    <w:basedOn w:val="DefaultParagraphFont"/>
    <w:uiPriority w:val="99"/>
    <w:semiHidden/>
    <w:unhideWhenUsed/>
    <w:rsid w:val="008E2E9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E2E95"/>
    <w:pPr>
      <w:spacing w:after="160" w:line="240" w:lineRule="auto"/>
    </w:pPr>
    <w:rPr>
      <w:rFonts w:eastAsiaTheme="minorHAnsi"/>
      <w:sz w:val="20"/>
      <w:szCs w:val="20"/>
      <w:lang w:val="ru-RU"/>
    </w:rPr>
  </w:style>
  <w:style w:type="character" w:customStyle="1" w:styleId="CommentTextChar">
    <w:name w:val="Comment Text Char"/>
    <w:basedOn w:val="DefaultParagraphFont"/>
    <w:link w:val="CommentText"/>
    <w:rsid w:val="008E2E95"/>
    <w:rPr>
      <w:kern w:val="0"/>
      <w:sz w:val="20"/>
      <w:szCs w:val="20"/>
      <w:lang w:val="ru-RU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2E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2E95"/>
    <w:rPr>
      <w:b/>
      <w:bCs/>
      <w:kern w:val="0"/>
      <w:sz w:val="20"/>
      <w:szCs w:val="20"/>
      <w:lang w:val="ru-RU"/>
      <w14:ligatures w14:val="none"/>
    </w:rPr>
  </w:style>
  <w:style w:type="paragraph" w:customStyle="1" w:styleId="Default">
    <w:name w:val="Default"/>
    <w:rsid w:val="008E2E95"/>
    <w:pPr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Book Antiqua"/>
      <w:color w:val="000000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8E2E95"/>
    <w:rPr>
      <w:b/>
      <w:bCs/>
    </w:rPr>
  </w:style>
  <w:style w:type="paragraph" w:customStyle="1" w:styleId="Text">
    <w:name w:val="Text"/>
    <w:rsid w:val="008E2E9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sz w:val="24"/>
      <w:szCs w:val="24"/>
      <w:u w:color="000000"/>
      <w:bdr w:val="nil"/>
      <w14:ligatures w14:val="none"/>
    </w:rPr>
  </w:style>
  <w:style w:type="character" w:styleId="Hyperlink">
    <w:name w:val="Hyperlink"/>
    <w:basedOn w:val="DefaultParagraphFont"/>
    <w:uiPriority w:val="99"/>
    <w:unhideWhenUsed/>
    <w:rsid w:val="008E2E9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E2E95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8E2E95"/>
    <w:pPr>
      <w:spacing w:before="75" w:after="75" w:line="360" w:lineRule="auto"/>
      <w:ind w:left="225" w:right="225"/>
    </w:pPr>
    <w:rPr>
      <w:rFonts w:ascii="Sylfaen" w:eastAsia="Times New Roman" w:hAnsi="Sylfae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E2E9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2E95"/>
    <w:rPr>
      <w:rFonts w:eastAsiaTheme="minorEastAsia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E2E9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2E95"/>
    <w:rPr>
      <w:rFonts w:eastAsiaTheme="minorEastAsia"/>
      <w:kern w:val="0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8E2E95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E2E9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E2E95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E2E9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2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E95"/>
    <w:rPr>
      <w:rFonts w:ascii="Tahoma" w:eastAsiaTheme="minorEastAsia" w:hAnsi="Tahoma" w:cs="Tahoma"/>
      <w:kern w:val="0"/>
      <w:sz w:val="16"/>
      <w:szCs w:val="16"/>
      <w14:ligatures w14:val="none"/>
    </w:rPr>
  </w:style>
  <w:style w:type="paragraph" w:customStyle="1" w:styleId="1">
    <w:name w:val="თავი 1"/>
    <w:basedOn w:val="Heading1"/>
    <w:uiPriority w:val="99"/>
    <w:rsid w:val="008E2E95"/>
    <w:pPr>
      <w:keepLines w:val="0"/>
      <w:numPr>
        <w:numId w:val="2"/>
      </w:numPr>
      <w:spacing w:before="480" w:after="60" w:line="240" w:lineRule="auto"/>
      <w:jc w:val="center"/>
    </w:pPr>
    <w:rPr>
      <w:rFonts w:ascii="Sylfaen" w:eastAsia="Times New Roman" w:hAnsi="Sylfaen" w:cs="Arial"/>
      <w:b/>
      <w:bCs/>
      <w:color w:val="auto"/>
      <w:kern w:val="32"/>
      <w:sz w:val="24"/>
      <w:lang w:eastAsia="ru-RU"/>
    </w:rPr>
  </w:style>
  <w:style w:type="paragraph" w:customStyle="1" w:styleId="2">
    <w:name w:val="თავი 2"/>
    <w:basedOn w:val="Heading2"/>
    <w:next w:val="Normal"/>
    <w:uiPriority w:val="99"/>
    <w:rsid w:val="008E2E95"/>
    <w:pPr>
      <w:keepLines w:val="0"/>
      <w:numPr>
        <w:ilvl w:val="1"/>
        <w:numId w:val="2"/>
      </w:numPr>
      <w:spacing w:before="360" w:after="120" w:line="240" w:lineRule="auto"/>
    </w:pPr>
    <w:rPr>
      <w:rFonts w:ascii="Sylfaen" w:eastAsia="Times New Roman" w:hAnsi="Sylfaen" w:cs="Sylfaen"/>
      <w:iCs/>
      <w:color w:val="auto"/>
      <w:sz w:val="22"/>
      <w:szCs w:val="28"/>
      <w:lang w:eastAsia="ru-RU"/>
    </w:rPr>
  </w:style>
  <w:style w:type="paragraph" w:customStyle="1" w:styleId="3">
    <w:name w:val="თავი 3"/>
    <w:basedOn w:val="2"/>
    <w:next w:val="Normal"/>
    <w:uiPriority w:val="99"/>
    <w:rsid w:val="008E2E95"/>
    <w:pPr>
      <w:numPr>
        <w:ilvl w:val="2"/>
      </w:numPr>
      <w:tabs>
        <w:tab w:val="num" w:pos="360"/>
      </w:tabs>
    </w:pPr>
    <w:rPr>
      <w:lang w:val="ka-GE"/>
    </w:rPr>
  </w:style>
  <w:style w:type="character" w:customStyle="1" w:styleId="StyleSylfaenChar">
    <w:name w:val="Style Sylfaen Char"/>
    <w:basedOn w:val="DefaultParagraphFont"/>
    <w:link w:val="StyleSylfaen"/>
    <w:locked/>
    <w:rsid w:val="008E2E95"/>
    <w:rPr>
      <w:rFonts w:ascii="Sylfaen" w:eastAsia="Times New Roman" w:hAnsi="Sylfaen" w:cs="Sylfaen"/>
      <w:sz w:val="24"/>
      <w:szCs w:val="24"/>
      <w:lang w:eastAsia="ru-RU"/>
    </w:rPr>
  </w:style>
  <w:style w:type="paragraph" w:customStyle="1" w:styleId="StyleSylfaen">
    <w:name w:val="Style Sylfaen"/>
    <w:basedOn w:val="Normal"/>
    <w:link w:val="StyleSylfaenChar"/>
    <w:rsid w:val="008E2E95"/>
    <w:pPr>
      <w:numPr>
        <w:numId w:val="3"/>
      </w:numPr>
      <w:spacing w:before="240" w:after="0" w:line="240" w:lineRule="auto"/>
      <w:jc w:val="both"/>
    </w:pPr>
    <w:rPr>
      <w:rFonts w:ascii="Sylfaen" w:eastAsia="Times New Roman" w:hAnsi="Sylfaen" w:cs="Sylfaen"/>
      <w:kern w:val="2"/>
      <w:sz w:val="24"/>
      <w:szCs w:val="24"/>
      <w:lang w:eastAsia="ru-RU"/>
      <w14:ligatures w14:val="standardContextual"/>
    </w:rPr>
  </w:style>
  <w:style w:type="paragraph" w:customStyle="1" w:styleId="Normal0">
    <w:name w:val="[Normal]"/>
    <w:uiPriority w:val="99"/>
    <w:rsid w:val="008E2E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customStyle="1" w:styleId="a">
    <w:name w:val="a"/>
    <w:basedOn w:val="Normal"/>
    <w:uiPriority w:val="99"/>
    <w:rsid w:val="008E2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0">
    <w:name w:val="default"/>
    <w:basedOn w:val="Normal"/>
    <w:uiPriority w:val="99"/>
    <w:rsid w:val="008E2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20">
    <w:name w:val="2"/>
    <w:basedOn w:val="Normal"/>
    <w:uiPriority w:val="99"/>
    <w:rsid w:val="008E2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E2E95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E2E95"/>
    <w:rPr>
      <w:rFonts w:ascii="Arial" w:eastAsiaTheme="minorEastAsia" w:hAnsi="Arial" w:cs="Arial"/>
      <w:vanish/>
      <w:kern w:val="0"/>
      <w:sz w:val="16"/>
      <w:szCs w:val="16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E2E95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E2E95"/>
    <w:rPr>
      <w:rFonts w:ascii="Arial" w:eastAsiaTheme="minorEastAsia" w:hAnsi="Arial" w:cs="Arial"/>
      <w:vanish/>
      <w:kern w:val="0"/>
      <w:sz w:val="16"/>
      <w:szCs w:val="16"/>
      <w14:ligatures w14:val="none"/>
    </w:rPr>
  </w:style>
  <w:style w:type="character" w:customStyle="1" w:styleId="HTMLPreformattedChar3">
    <w:name w:val="HTML Preformatted Char3"/>
    <w:aliases w:val="Char Char1, Char Char1"/>
    <w:basedOn w:val="DefaultParagraphFont"/>
    <w:uiPriority w:val="99"/>
    <w:rsid w:val="008E2E95"/>
    <w:rPr>
      <w:rFonts w:ascii="Courier New" w:hAnsi="Courier New" w:cs="Courier New" w:hint="default"/>
      <w:lang w:val="en-US" w:eastAsia="en-US" w:bidi="ar-SA"/>
    </w:rPr>
  </w:style>
  <w:style w:type="character" w:customStyle="1" w:styleId="HTMLPreformattedChar2">
    <w:name w:val="HTML Preformatted Char2"/>
    <w:basedOn w:val="DefaultParagraphFont"/>
    <w:rsid w:val="008E2E95"/>
    <w:rPr>
      <w:rFonts w:ascii="Courier New" w:hAnsi="Courier New" w:cs="Courier New" w:hint="default"/>
      <w:lang w:val="en-US" w:eastAsia="en-US" w:bidi="ar-SA"/>
    </w:rPr>
  </w:style>
  <w:style w:type="table" w:styleId="TableGrid">
    <w:name w:val="Table Grid"/>
    <w:basedOn w:val="TableNormal"/>
    <w:uiPriority w:val="59"/>
    <w:rsid w:val="008E2E95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2">
    <w:name w:val="Heading 2 Char2"/>
    <w:basedOn w:val="DefaultParagraphFont"/>
    <w:locked/>
    <w:rsid w:val="008E2E95"/>
    <w:rPr>
      <w:rFonts w:ascii="Times New Roman" w:eastAsia="Times New Roman" w:hAnsi="Times New Roman" w:cs="Times New Roman"/>
      <w:sz w:val="32"/>
      <w:szCs w:val="20"/>
      <w:lang w:val="ru-RU" w:eastAsia="ru-RU"/>
    </w:rPr>
  </w:style>
  <w:style w:type="paragraph" w:styleId="Title">
    <w:name w:val="Title"/>
    <w:basedOn w:val="Normal"/>
    <w:link w:val="TitleChar"/>
    <w:qFormat/>
    <w:rsid w:val="008E2E9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TitleChar">
    <w:name w:val="Title Char"/>
    <w:basedOn w:val="DefaultParagraphFont"/>
    <w:link w:val="Title"/>
    <w:rsid w:val="008E2E95"/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paragraph" w:customStyle="1" w:styleId="Normal1">
    <w:name w:val="Normal1"/>
    <w:basedOn w:val="Normal"/>
    <w:rsid w:val="008E2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noteText">
    <w:name w:val="footnote text"/>
    <w:basedOn w:val="Normal"/>
    <w:link w:val="FootnoteTextChar"/>
    <w:uiPriority w:val="99"/>
    <w:unhideWhenUsed/>
    <w:rsid w:val="008E2E95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E2E95"/>
    <w:rPr>
      <w:rFonts w:ascii="Calibri" w:eastAsia="Calibri" w:hAnsi="Calibri" w:cs="Times New Roman"/>
      <w:kern w:val="0"/>
      <w:sz w:val="20"/>
      <w:szCs w:val="20"/>
      <w:lang w:val="ru-RU"/>
      <w14:ligatures w14:val="none"/>
    </w:rPr>
  </w:style>
  <w:style w:type="character" w:customStyle="1" w:styleId="shorttext">
    <w:name w:val="short_text"/>
    <w:basedOn w:val="DefaultParagraphFont"/>
    <w:rsid w:val="008E2E95"/>
  </w:style>
  <w:style w:type="character" w:customStyle="1" w:styleId="hps">
    <w:name w:val="hps"/>
    <w:basedOn w:val="DefaultParagraphFont"/>
    <w:rsid w:val="008E2E95"/>
  </w:style>
  <w:style w:type="character" w:styleId="PageNumber">
    <w:name w:val="page number"/>
    <w:basedOn w:val="DefaultParagraphFont"/>
    <w:rsid w:val="008E2E95"/>
  </w:style>
  <w:style w:type="character" w:customStyle="1" w:styleId="apple-converted-space">
    <w:name w:val="apple-converted-space"/>
    <w:basedOn w:val="DefaultParagraphFont"/>
    <w:rsid w:val="008E2E95"/>
  </w:style>
  <w:style w:type="paragraph" w:customStyle="1" w:styleId="m3548024117577141389gmail-default">
    <w:name w:val="m_3548024117577141389gmail-default"/>
    <w:basedOn w:val="Normal"/>
    <w:rsid w:val="008E2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3548024117577141389gmail-msolistparagraph">
    <w:name w:val="m_3548024117577141389gmail-msolistparagraph"/>
    <w:basedOn w:val="Normal"/>
    <w:rsid w:val="008E2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ImportierterStil3">
    <w:name w:val="Importierter Stil: 3"/>
    <w:rsid w:val="008E2E95"/>
    <w:pPr>
      <w:numPr>
        <w:numId w:val="4"/>
      </w:numPr>
    </w:pPr>
  </w:style>
  <w:style w:type="paragraph" w:styleId="NoSpacing">
    <w:name w:val="No Spacing"/>
    <w:link w:val="NoSpacingChar"/>
    <w:qFormat/>
    <w:rsid w:val="008E2E95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NoSpacingChar">
    <w:name w:val="No Spacing Char"/>
    <w:link w:val="NoSpacing"/>
    <w:rsid w:val="008E2E95"/>
    <w:rPr>
      <w:rFonts w:ascii="Calibri" w:eastAsia="Times New Roman" w:hAnsi="Calibri" w:cs="Times New Roman"/>
      <w:kern w:val="0"/>
      <w14:ligatures w14:val="none"/>
    </w:rPr>
  </w:style>
  <w:style w:type="character" w:customStyle="1" w:styleId="il">
    <w:name w:val="il"/>
    <w:basedOn w:val="DefaultParagraphFont"/>
    <w:rsid w:val="008E2E95"/>
  </w:style>
  <w:style w:type="paragraph" w:styleId="Revision">
    <w:name w:val="Revision"/>
    <w:hidden/>
    <w:uiPriority w:val="99"/>
    <w:semiHidden/>
    <w:rsid w:val="008E2E95"/>
    <w:pPr>
      <w:spacing w:after="0" w:line="240" w:lineRule="auto"/>
    </w:pPr>
    <w:rPr>
      <w:rFonts w:eastAsiaTheme="minorEastAsia"/>
      <w:kern w:val="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8E2E95"/>
    <w:rPr>
      <w:vertAlign w:val="superscript"/>
    </w:rPr>
  </w:style>
  <w:style w:type="paragraph" w:customStyle="1" w:styleId="TableParagraph">
    <w:name w:val="Table Paragraph"/>
    <w:basedOn w:val="Normal"/>
    <w:uiPriority w:val="1"/>
    <w:qFormat/>
    <w:rsid w:val="008E2E95"/>
    <w:pPr>
      <w:widowControl w:val="0"/>
      <w:autoSpaceDE w:val="0"/>
      <w:autoSpaceDN w:val="0"/>
      <w:spacing w:after="0" w:line="240" w:lineRule="auto"/>
      <w:ind w:left="107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17</Pages>
  <Words>4734</Words>
  <Characters>26987</Characters>
  <Application>Microsoft Office Word</Application>
  <DocSecurity>0</DocSecurity>
  <Lines>224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Chaladze</dc:creator>
  <cp:keywords/>
  <dc:description/>
  <cp:lastModifiedBy>Sophio Shengelia</cp:lastModifiedBy>
  <cp:revision>33</cp:revision>
  <cp:lastPrinted>2024-07-11T09:06:00Z</cp:lastPrinted>
  <dcterms:created xsi:type="dcterms:W3CDTF">2024-01-24T12:59:00Z</dcterms:created>
  <dcterms:modified xsi:type="dcterms:W3CDTF">2026-08-23T08:50:00Z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605bd355-3725-4d01-8036-d709c372e9e9</vt:lpwstr>
  </property>
</Properties>
</file>