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DB51" w14:textId="77777777" w:rsidR="00973140" w:rsidRPr="00257D3C" w:rsidRDefault="00973140" w:rsidP="00E83926">
      <w:pPr>
        <w:ind w:right="-351" w:hanging="540"/>
        <w:jc w:val="both"/>
        <w:rPr>
          <w:rFonts w:ascii="Sylfaen" w:hAnsi="Sylfaen"/>
          <w:color w:val="000000" w:themeColor="text1"/>
          <w:lang w:val="ka-GE"/>
        </w:rPr>
      </w:pPr>
    </w:p>
    <w:p w14:paraId="7D93A7FA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2B85D1B0" w14:textId="6F5C0356" w:rsidR="00BD573A" w:rsidRPr="00BD573A" w:rsidRDefault="00BD573A" w:rsidP="00BD573A">
      <w:pPr>
        <w:tabs>
          <w:tab w:val="left" w:pos="7380"/>
        </w:tabs>
        <w:ind w:right="-351" w:hanging="540"/>
        <w:jc w:val="right"/>
        <w:rPr>
          <w:rFonts w:ascii="Sylfaen" w:hAnsi="Sylfaen" w:cs="Arial"/>
          <w:bCs/>
          <w:sz w:val="18"/>
          <w:szCs w:val="18"/>
          <w:shd w:val="clear" w:color="auto" w:fill="FFFFFF"/>
          <w:lang w:val="ka-GE"/>
        </w:rPr>
      </w:pPr>
      <w:r>
        <w:rPr>
          <w:rFonts w:ascii="Sylfaen" w:hAnsi="Sylfaen" w:cs="Arial"/>
          <w:b/>
          <w:shd w:val="clear" w:color="auto" w:fill="FFFFFF"/>
          <w:lang w:val="ka-GE"/>
        </w:rPr>
        <w:tab/>
      </w:r>
      <w:r>
        <w:rPr>
          <w:rFonts w:ascii="Sylfaen" w:hAnsi="Sylfaen" w:cs="Arial"/>
          <w:bCs/>
          <w:sz w:val="18"/>
          <w:szCs w:val="18"/>
          <w:shd w:val="clear" w:color="auto" w:fill="FFFFFF"/>
          <w:lang w:val="ka-GE"/>
        </w:rPr>
        <w:t>განახლება: ბრ.#07/01-11</w:t>
      </w:r>
    </w:p>
    <w:p w14:paraId="2F58A7D2" w14:textId="44D82861" w:rsidR="00BD573A" w:rsidRPr="00BD573A" w:rsidRDefault="00BD573A" w:rsidP="00BD573A">
      <w:pPr>
        <w:ind w:right="-351" w:hanging="540"/>
        <w:jc w:val="right"/>
        <w:rPr>
          <w:rFonts w:ascii="Sylfaen" w:hAnsi="Sylfaen" w:cs="Arial"/>
          <w:bCs/>
          <w:sz w:val="20"/>
          <w:szCs w:val="20"/>
          <w:shd w:val="clear" w:color="auto" w:fill="FFFFFF"/>
          <w:lang w:val="ka-GE"/>
        </w:rPr>
      </w:pPr>
      <w:r w:rsidRPr="00BD573A">
        <w:rPr>
          <w:rFonts w:ascii="Sylfaen" w:hAnsi="Sylfaen" w:cs="Arial"/>
          <w:bCs/>
          <w:sz w:val="20"/>
          <w:szCs w:val="20"/>
          <w:shd w:val="clear" w:color="auto" w:fill="FFFFFF"/>
          <w:lang w:val="ka-GE"/>
        </w:rPr>
        <w:t>04/09/2019</w:t>
      </w:r>
    </w:p>
    <w:p w14:paraId="480F8338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5EBEB3EA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57EFECED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6DF2B267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7B4F817D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6DEB72A5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3E1C2BC6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705F5268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776B0273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34854350" w14:textId="08A38755" w:rsidR="00BD573A" w:rsidRDefault="00DD699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  <w:r>
        <w:rPr>
          <w:rFonts w:ascii="Sylfaen" w:hAnsi="Sylfaen" w:cs="Arial"/>
          <w:b/>
          <w:shd w:val="clear" w:color="auto" w:fill="FFFFFF"/>
          <w:lang w:val="ka-GE"/>
        </w:rPr>
        <w:t>კავკასიის უნივერსიტეტი</w:t>
      </w:r>
    </w:p>
    <w:p w14:paraId="3C96852C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3FD53C2C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761CE88E" w14:textId="77777777" w:rsidR="00BD573A" w:rsidRDefault="00BD573A" w:rsidP="00BD573A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  <w:r w:rsidRPr="00E83926">
        <w:rPr>
          <w:rFonts w:ascii="Sylfaen" w:hAnsi="Sylfaen" w:cs="Arial"/>
          <w:b/>
          <w:shd w:val="clear" w:color="auto" w:fill="FFFFFF"/>
          <w:lang w:val="ka-GE"/>
        </w:rPr>
        <w:t xml:space="preserve">აკადემიური კეთილსინდისიერებისა და დისციპლინის დაცვის </w:t>
      </w:r>
    </w:p>
    <w:p w14:paraId="4E12762A" w14:textId="77777777" w:rsidR="00BD573A" w:rsidRPr="00E83926" w:rsidRDefault="00BD573A" w:rsidP="00BD573A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  <w:r w:rsidRPr="00E83926">
        <w:rPr>
          <w:rFonts w:ascii="Sylfaen" w:hAnsi="Sylfaen" w:cs="Arial"/>
          <w:b/>
          <w:shd w:val="clear" w:color="auto" w:fill="FFFFFF"/>
          <w:lang w:val="ka-GE"/>
        </w:rPr>
        <w:t>მუდმივმოქმედი კომისიის დებულება</w:t>
      </w:r>
    </w:p>
    <w:p w14:paraId="22A6A5BE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6F05F4FF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2F356E8D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12AE1435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210CD618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75427056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7A05A317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74F9CE35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05D53887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1E8B60BE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1A2A16CD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72CF04B2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53360F77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7465EAAE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7B914491" w14:textId="048B89E5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7835CAA3" w14:textId="42ABD51D" w:rsidR="00DD699A" w:rsidRDefault="00DD699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551B83CA" w14:textId="1B9BB673" w:rsidR="00DD699A" w:rsidRDefault="00DD699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3FB319FE" w14:textId="54F8F24C" w:rsidR="00DD699A" w:rsidRDefault="00DD699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6D744352" w14:textId="20478858" w:rsidR="00DD699A" w:rsidRDefault="00DD699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73464CA4" w14:textId="6AF72404" w:rsidR="00DD699A" w:rsidRDefault="00DD699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262D91C9" w14:textId="3D3E87E3" w:rsidR="00DD699A" w:rsidRDefault="00DD699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22EFEE53" w14:textId="77777777" w:rsidR="00DD699A" w:rsidRDefault="00DD699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1D5A2EB2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41EE5A0D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06A2F1FE" w14:textId="6EF90B6D" w:rsidR="00BD573A" w:rsidRP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en-US"/>
        </w:rPr>
      </w:pPr>
      <w:r>
        <w:rPr>
          <w:rFonts w:ascii="Sylfaen" w:hAnsi="Sylfaen" w:cs="Arial"/>
          <w:b/>
          <w:shd w:val="clear" w:color="auto" w:fill="FFFFFF"/>
          <w:lang w:val="en-US"/>
        </w:rPr>
        <w:t>2019</w:t>
      </w:r>
    </w:p>
    <w:p w14:paraId="58B30D0A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1926B8B8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0FD307AC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20D79936" w14:textId="77777777" w:rsidR="00BD573A" w:rsidRDefault="00BD573A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</w:p>
    <w:p w14:paraId="31F25CE8" w14:textId="1658090E" w:rsidR="00E83926" w:rsidRDefault="00CB7615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  <w:r w:rsidRPr="00E83926">
        <w:rPr>
          <w:rFonts w:ascii="Sylfaen" w:hAnsi="Sylfaen" w:cs="Arial"/>
          <w:b/>
          <w:shd w:val="clear" w:color="auto" w:fill="FFFFFF"/>
          <w:lang w:val="ka-GE"/>
        </w:rPr>
        <w:t xml:space="preserve">აკადემიური კეთილსინდისიერებისა და დისციპლინის დაცვის </w:t>
      </w:r>
    </w:p>
    <w:p w14:paraId="36FB1666" w14:textId="708ED0EF" w:rsidR="00CB7615" w:rsidRPr="00E83926" w:rsidRDefault="00422E0C" w:rsidP="00E83926">
      <w:pPr>
        <w:ind w:right="-351" w:hanging="540"/>
        <w:jc w:val="center"/>
        <w:rPr>
          <w:rFonts w:ascii="Sylfaen" w:hAnsi="Sylfaen" w:cs="Arial"/>
          <w:b/>
          <w:shd w:val="clear" w:color="auto" w:fill="FFFFFF"/>
          <w:lang w:val="ka-GE"/>
        </w:rPr>
      </w:pPr>
      <w:r w:rsidRPr="00E83926">
        <w:rPr>
          <w:rFonts w:ascii="Sylfaen" w:hAnsi="Sylfaen" w:cs="Arial"/>
          <w:b/>
          <w:shd w:val="clear" w:color="auto" w:fill="FFFFFF"/>
          <w:lang w:val="ka-GE"/>
        </w:rPr>
        <w:t xml:space="preserve">მუდმივმოქმედი კომისიის </w:t>
      </w:r>
      <w:r w:rsidR="00CB7615" w:rsidRPr="00E83926">
        <w:rPr>
          <w:rFonts w:ascii="Sylfaen" w:hAnsi="Sylfaen" w:cs="Arial"/>
          <w:b/>
          <w:shd w:val="clear" w:color="auto" w:fill="FFFFFF"/>
          <w:lang w:val="ka-GE"/>
        </w:rPr>
        <w:t>დებულება</w:t>
      </w:r>
    </w:p>
    <w:p w14:paraId="599706BE" w14:textId="77777777" w:rsidR="00422E0C" w:rsidRDefault="00422E0C" w:rsidP="00E839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351" w:hanging="540"/>
        <w:jc w:val="both"/>
        <w:rPr>
          <w:rFonts w:ascii="Sylfaen" w:hAnsi="Sylfaen" w:cs="Sylfaen"/>
          <w:b/>
          <w:bCs/>
          <w:color w:val="000000" w:themeColor="text1"/>
          <w:lang w:val="en-US" w:eastAsia="en-US"/>
        </w:rPr>
      </w:pPr>
    </w:p>
    <w:p w14:paraId="11EA9000" w14:textId="1BE99AD4" w:rsidR="00E72569" w:rsidRPr="00257D3C" w:rsidRDefault="00E83926" w:rsidP="00E839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351" w:hanging="360"/>
        <w:jc w:val="both"/>
        <w:rPr>
          <w:rFonts w:ascii="Sylfaen" w:hAnsi="Sylfaen" w:cs="Sylfaen"/>
          <w:b/>
          <w:bCs/>
          <w:color w:val="000000" w:themeColor="text1"/>
          <w:lang w:val="ka-GE" w:eastAsia="en-US"/>
        </w:rPr>
      </w:pPr>
      <w:r>
        <w:rPr>
          <w:rFonts w:ascii="Sylfaen" w:hAnsi="Sylfaen" w:cs="Sylfaen"/>
          <w:b/>
          <w:bCs/>
          <w:color w:val="000000" w:themeColor="text1"/>
          <w:lang w:val="ka-GE" w:eastAsia="en-US"/>
        </w:rPr>
        <w:t>მ</w:t>
      </w:r>
      <w:proofErr w:type="spellStart"/>
      <w:r w:rsidR="00E72569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უხლი</w:t>
      </w:r>
      <w:proofErr w:type="spellEnd"/>
      <w:r w:rsidR="00E72569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1. </w:t>
      </w:r>
      <w:proofErr w:type="spellStart"/>
      <w:r w:rsidR="00E72569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ზოგადი</w:t>
      </w:r>
      <w:proofErr w:type="spellEnd"/>
      <w:r w:rsidR="00E72569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="00E72569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დებულებები</w:t>
      </w:r>
      <w:proofErr w:type="spellEnd"/>
    </w:p>
    <w:p w14:paraId="6EA315D5" w14:textId="77777777" w:rsidR="002A526D" w:rsidRPr="00257D3C" w:rsidRDefault="002A526D" w:rsidP="00E839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-351" w:hanging="540"/>
        <w:jc w:val="both"/>
        <w:rPr>
          <w:rFonts w:ascii="Sylfaen" w:hAnsi="Sylfaen" w:cs="Sylfaen"/>
          <w:b/>
          <w:bCs/>
          <w:color w:val="000000" w:themeColor="text1"/>
          <w:lang w:val="ka-GE" w:eastAsia="en-US"/>
        </w:rPr>
      </w:pPr>
    </w:p>
    <w:p w14:paraId="01897150" w14:textId="08DBC9C1" w:rsidR="00E72569" w:rsidRPr="00257D3C" w:rsidRDefault="00E72569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36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1. </w:t>
      </w:r>
      <w:r w:rsidRPr="00257D3C">
        <w:rPr>
          <w:rFonts w:ascii="Sylfaen" w:hAnsi="Sylfaen" w:cs="Sylfaen"/>
          <w:color w:val="000000" w:themeColor="text1"/>
          <w:lang w:val="ka-GE" w:eastAsia="en-US"/>
        </w:rPr>
        <w:t xml:space="preserve">წინამდებარე დებულება განსაზღვრავს </w:t>
      </w:r>
      <w:r w:rsidR="002A526D" w:rsidRPr="00257D3C">
        <w:rPr>
          <w:rFonts w:ascii="Sylfaen" w:hAnsi="Sylfaen" w:cs="Sylfaen"/>
          <w:color w:val="000000" w:themeColor="text1"/>
          <w:lang w:val="ka-GE" w:eastAsia="en-US"/>
        </w:rPr>
        <w:t>შპს</w:t>
      </w:r>
      <w:r w:rsidR="0075774B">
        <w:rPr>
          <w:rFonts w:ascii="Sylfaen" w:hAnsi="Sylfaen" w:cs="Sylfaen"/>
          <w:color w:val="000000" w:themeColor="text1"/>
          <w:lang w:val="ka-GE" w:eastAsia="en-US"/>
        </w:rPr>
        <w:t xml:space="preserve"> „</w:t>
      </w:r>
      <w:r w:rsidR="002A526D" w:rsidRPr="00257D3C">
        <w:rPr>
          <w:rFonts w:ascii="Sylfaen" w:hAnsi="Sylfaen" w:cs="Sylfaen"/>
          <w:color w:val="000000" w:themeColor="text1"/>
          <w:lang w:val="ka-GE" w:eastAsia="en-US"/>
        </w:rPr>
        <w:t xml:space="preserve">კავკასიის </w:t>
      </w:r>
      <w:proofErr w:type="gramStart"/>
      <w:r w:rsidR="002A526D" w:rsidRPr="00257D3C">
        <w:rPr>
          <w:rFonts w:ascii="Sylfaen" w:hAnsi="Sylfaen" w:cs="Sylfaen"/>
          <w:color w:val="000000" w:themeColor="text1"/>
          <w:lang w:val="ka-GE" w:eastAsia="en-US"/>
        </w:rPr>
        <w:t>უნივერსიტეტი</w:t>
      </w:r>
      <w:r w:rsidR="00FA159A">
        <w:rPr>
          <w:rFonts w:ascii="Sylfaen" w:hAnsi="Sylfaen" w:cs="Sylfaen"/>
          <w:color w:val="000000" w:themeColor="text1"/>
          <w:lang w:val="ka-GE" w:eastAsia="en-US"/>
        </w:rPr>
        <w:t>“</w:t>
      </w:r>
      <w:proofErr w:type="gramEnd"/>
      <w:r w:rsidR="00FA159A">
        <w:rPr>
          <w:rFonts w:ascii="Sylfaen" w:hAnsi="Sylfaen" w:cs="Sylfaen"/>
          <w:color w:val="000000" w:themeColor="text1"/>
          <w:lang w:val="ka-GE" w:eastAsia="en-US"/>
        </w:rPr>
        <w:t>-</w:t>
      </w:r>
      <w:r w:rsidR="002A526D" w:rsidRPr="00257D3C">
        <w:rPr>
          <w:rFonts w:ascii="Sylfaen" w:hAnsi="Sylfaen" w:cs="Sylfaen"/>
          <w:color w:val="000000" w:themeColor="text1"/>
          <w:lang w:val="ka-GE" w:eastAsia="en-US"/>
        </w:rPr>
        <w:t>ს</w:t>
      </w:r>
      <w:r w:rsidRPr="00257D3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2A526D" w:rsidRPr="00257D3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DD7027" w:rsidRPr="00257D3C">
        <w:rPr>
          <w:rFonts w:ascii="Sylfaen" w:hAnsi="Sylfaen" w:cs="Sylfaen"/>
          <w:color w:val="000000" w:themeColor="text1"/>
          <w:lang w:val="ka-GE" w:eastAsia="en-US"/>
        </w:rPr>
        <w:t>(შემდგომში - უნივერსიტეტი)</w:t>
      </w:r>
      <w:r w:rsidR="002A526D" w:rsidRPr="00257D3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FA159A">
        <w:rPr>
          <w:rFonts w:ascii="Sylfaen" w:hAnsi="Sylfaen" w:cs="Sylfaen"/>
          <w:color w:val="000000" w:themeColor="text1"/>
          <w:lang w:val="ka-GE" w:eastAsia="en-US"/>
        </w:rPr>
        <w:t>აკადემიური კეთილსინდისიერებისა და დისციპლინის დაცვის მუდმივმოქმედი</w:t>
      </w:r>
      <w:r w:rsidR="00FA159A" w:rsidRPr="00257D3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DD7027" w:rsidRPr="00257D3C">
        <w:rPr>
          <w:rFonts w:ascii="Sylfaen" w:hAnsi="Sylfaen" w:cs="Sylfaen"/>
          <w:color w:val="000000" w:themeColor="text1"/>
          <w:lang w:val="ka-GE" w:eastAsia="en-US"/>
        </w:rPr>
        <w:t>კომისიის (შემდგომში</w:t>
      </w:r>
      <w:r w:rsidRPr="00257D3C">
        <w:rPr>
          <w:rFonts w:ascii="Sylfaen" w:hAnsi="Sylfaen" w:cs="Sylfaen"/>
          <w:color w:val="000000" w:themeColor="text1"/>
          <w:lang w:val="ka-GE" w:eastAsia="en-US"/>
        </w:rPr>
        <w:t>–კომ</w:t>
      </w:r>
      <w:r w:rsidR="00B93427" w:rsidRPr="00257D3C">
        <w:rPr>
          <w:rFonts w:ascii="Sylfaen" w:hAnsi="Sylfaen" w:cs="Sylfaen"/>
          <w:color w:val="000000" w:themeColor="text1"/>
          <w:lang w:val="ka-GE" w:eastAsia="en-US"/>
        </w:rPr>
        <w:t>ისია) ამოცანებს, დაკომპლექტების წესსა და  და უფლებამოსილებას</w:t>
      </w:r>
      <w:r w:rsidR="00CF7509">
        <w:rPr>
          <w:rFonts w:ascii="Sylfaen" w:hAnsi="Sylfaen" w:cs="Sylfaen"/>
          <w:color w:val="000000" w:themeColor="text1"/>
          <w:lang w:val="ka-GE" w:eastAsia="en-US"/>
        </w:rPr>
        <w:t>, დისციპლინური პასუხისმგებლობის სახეებსა და კომისიის მიერ გადაწყვეტილების მიღების წესებს</w:t>
      </w:r>
      <w:r w:rsidRPr="00257D3C">
        <w:rPr>
          <w:rFonts w:ascii="Sylfaen" w:hAnsi="Sylfaen" w:cs="Sylfaen"/>
          <w:color w:val="000000" w:themeColor="text1"/>
          <w:lang w:val="ka-GE" w:eastAsia="en-US"/>
        </w:rPr>
        <w:t>.</w:t>
      </w:r>
    </w:p>
    <w:p w14:paraId="10CCB0F4" w14:textId="171D0DE7" w:rsidR="00E72569" w:rsidRPr="00257D3C" w:rsidRDefault="00E72569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36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257D3C">
        <w:rPr>
          <w:rFonts w:ascii="Sylfaen" w:hAnsi="Sylfaen" w:cs="Sylfaen"/>
          <w:color w:val="000000" w:themeColor="text1"/>
          <w:lang w:val="ka-GE" w:eastAsia="en-US"/>
        </w:rPr>
        <w:t>2. კომისია</w:t>
      </w:r>
      <w:r w:rsidR="004607E1">
        <w:rPr>
          <w:rFonts w:ascii="Sylfaen" w:hAnsi="Sylfaen" w:cs="Sylfaen"/>
          <w:color w:val="000000" w:themeColor="text1"/>
          <w:lang w:val="ka-GE" w:eastAsia="en-US"/>
        </w:rPr>
        <w:t xml:space="preserve"> კოლეგიური ორგანოა, რომელიც  საქმიანობის წარმართვისას ხელმძღვანელობს</w:t>
      </w:r>
      <w:r w:rsidRPr="00257D3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4607E1">
        <w:rPr>
          <w:rFonts w:ascii="Sylfaen" w:hAnsi="Sylfaen" w:cs="Sylfaen"/>
          <w:color w:val="000000" w:themeColor="text1"/>
          <w:lang w:val="ka-GE" w:eastAsia="en-US"/>
        </w:rPr>
        <w:t xml:space="preserve"> საქართველოს კანონმდებლობით,</w:t>
      </w:r>
      <w:r w:rsidR="004607E1" w:rsidRPr="00257D3C">
        <w:rPr>
          <w:rFonts w:ascii="Sylfaen" w:hAnsi="Sylfaen" w:cs="Sylfaen"/>
          <w:color w:val="000000" w:themeColor="text1"/>
          <w:lang w:val="ka-GE" w:eastAsia="en-US"/>
        </w:rPr>
        <w:t xml:space="preserve">  </w:t>
      </w:r>
      <w:r w:rsidR="00A45DB5" w:rsidRPr="00257D3C">
        <w:rPr>
          <w:rFonts w:ascii="Sylfaen" w:hAnsi="Sylfaen" w:cs="Sylfaen"/>
          <w:color w:val="000000" w:themeColor="text1"/>
          <w:lang w:val="ka-GE" w:eastAsia="en-US"/>
        </w:rPr>
        <w:t xml:space="preserve">უნივერსიტეტის </w:t>
      </w:r>
      <w:r w:rsidR="00AB0464">
        <w:rPr>
          <w:rFonts w:ascii="Sylfaen" w:hAnsi="Sylfaen" w:cs="Sylfaen"/>
          <w:color w:val="000000" w:themeColor="text1"/>
          <w:lang w:val="ka-GE" w:eastAsia="en-US"/>
        </w:rPr>
        <w:t>დებულებით</w:t>
      </w:r>
      <w:r w:rsidR="004607E1">
        <w:rPr>
          <w:rFonts w:ascii="Sylfaen" w:hAnsi="Sylfaen" w:cs="Sylfaen"/>
          <w:color w:val="000000" w:themeColor="text1"/>
          <w:lang w:val="ka-GE" w:eastAsia="en-US"/>
        </w:rPr>
        <w:t>, ამ დებულებით</w:t>
      </w:r>
      <w:r w:rsidR="00FA159A">
        <w:rPr>
          <w:rFonts w:ascii="Sylfaen" w:hAnsi="Sylfaen" w:cs="Sylfaen"/>
          <w:color w:val="000000" w:themeColor="text1"/>
          <w:lang w:val="ka-GE" w:eastAsia="en-US"/>
        </w:rPr>
        <w:t>ა</w:t>
      </w:r>
      <w:r w:rsidR="004607E1">
        <w:rPr>
          <w:rFonts w:ascii="Sylfaen" w:hAnsi="Sylfaen" w:cs="Sylfaen"/>
          <w:color w:val="000000" w:themeColor="text1"/>
          <w:lang w:val="ka-GE" w:eastAsia="en-US"/>
        </w:rPr>
        <w:t xml:space="preserve"> და უნივერსიტეტში </w:t>
      </w:r>
      <w:r w:rsidR="00FA159A">
        <w:rPr>
          <w:rFonts w:ascii="Sylfaen" w:hAnsi="Sylfaen" w:cs="Sylfaen"/>
          <w:color w:val="000000" w:themeColor="text1"/>
          <w:lang w:val="ka-GE" w:eastAsia="en-US"/>
        </w:rPr>
        <w:t>მოქმედი</w:t>
      </w:r>
      <w:r w:rsidR="004607E1">
        <w:rPr>
          <w:rFonts w:ascii="Sylfaen" w:hAnsi="Sylfaen" w:cs="Sylfaen"/>
          <w:color w:val="000000" w:themeColor="text1"/>
          <w:lang w:val="ka-GE" w:eastAsia="en-US"/>
        </w:rPr>
        <w:t xml:space="preserve"> სხვა </w:t>
      </w:r>
      <w:r w:rsidR="00FA159A">
        <w:rPr>
          <w:rFonts w:ascii="Sylfaen" w:hAnsi="Sylfaen" w:cs="Sylfaen"/>
          <w:color w:val="000000" w:themeColor="text1"/>
          <w:lang w:val="ka-GE" w:eastAsia="en-US"/>
        </w:rPr>
        <w:t xml:space="preserve">შიდა </w:t>
      </w:r>
      <w:r w:rsidR="004607E1">
        <w:rPr>
          <w:rFonts w:ascii="Sylfaen" w:hAnsi="Sylfaen" w:cs="Sylfaen"/>
          <w:color w:val="000000" w:themeColor="text1"/>
          <w:lang w:val="ka-GE" w:eastAsia="en-US"/>
        </w:rPr>
        <w:t>სამართლებრივი აქტებით</w:t>
      </w:r>
      <w:r w:rsidR="002B3342" w:rsidRPr="00257D3C">
        <w:rPr>
          <w:rFonts w:ascii="Sylfaen" w:hAnsi="Sylfaen" w:cs="Sylfaen"/>
          <w:color w:val="000000" w:themeColor="text1"/>
          <w:lang w:val="ka-GE" w:eastAsia="en-US"/>
        </w:rPr>
        <w:t>.</w:t>
      </w:r>
    </w:p>
    <w:p w14:paraId="17AD3E89" w14:textId="77777777" w:rsidR="00E72569" w:rsidRPr="00257D3C" w:rsidRDefault="00E72569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540"/>
        <w:jc w:val="both"/>
        <w:rPr>
          <w:rFonts w:ascii="Sylfaen" w:hAnsi="Sylfaen" w:cs="Sylfaen"/>
          <w:color w:val="000000" w:themeColor="text1"/>
          <w:lang w:val="ka-GE" w:eastAsia="en-US"/>
        </w:rPr>
      </w:pPr>
    </w:p>
    <w:p w14:paraId="6C44CE18" w14:textId="77777777" w:rsidR="00E72569" w:rsidRPr="00257D3C" w:rsidRDefault="00E72569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450"/>
        <w:jc w:val="both"/>
        <w:rPr>
          <w:rFonts w:ascii="Sylfaen" w:hAnsi="Sylfaen" w:cs="Sylfaen"/>
          <w:b/>
          <w:bCs/>
          <w:color w:val="000000" w:themeColor="text1"/>
          <w:lang w:val="en-US" w:eastAsia="en-US"/>
        </w:rPr>
      </w:pPr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მუხლი</w:t>
      </w:r>
      <w:proofErr w:type="spellEnd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2. </w:t>
      </w:r>
      <w:proofErr w:type="spellStart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კომისიის</w:t>
      </w:r>
      <w:proofErr w:type="spellEnd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ფუნქცია</w:t>
      </w:r>
      <w:proofErr w:type="spellEnd"/>
    </w:p>
    <w:p w14:paraId="26A35962" w14:textId="77777777" w:rsidR="00E72569" w:rsidRPr="00257D3C" w:rsidRDefault="00E72569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540"/>
        <w:jc w:val="both"/>
        <w:rPr>
          <w:rFonts w:ascii="Sylfaen" w:hAnsi="Sylfaen" w:cs="Sylfaen"/>
          <w:color w:val="000000" w:themeColor="text1"/>
          <w:lang w:val="ka-GE" w:eastAsia="en-US"/>
        </w:rPr>
      </w:pPr>
    </w:p>
    <w:p w14:paraId="63A8BA9F" w14:textId="3CF513A6" w:rsidR="009D7975" w:rsidRPr="00257D3C" w:rsidRDefault="00F37AE2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360" w:right="-351"/>
        <w:jc w:val="both"/>
        <w:rPr>
          <w:rFonts w:ascii="Sylfaen" w:hAnsi="Sylfaen" w:cs="Sylfaen"/>
          <w:color w:val="000000" w:themeColor="text1"/>
          <w:lang w:val="en-US"/>
        </w:rPr>
      </w:pPr>
      <w:r w:rsidRPr="00257D3C">
        <w:rPr>
          <w:rFonts w:ascii="Sylfaen" w:hAnsi="Sylfaen" w:cs="Sylfaen"/>
          <w:color w:val="000000" w:themeColor="text1"/>
          <w:lang w:val="en-US"/>
        </w:rPr>
        <w:t xml:space="preserve">1. </w:t>
      </w:r>
      <w:r w:rsidR="00BB7282" w:rsidRPr="00257D3C">
        <w:rPr>
          <w:rFonts w:ascii="Sylfaen" w:hAnsi="Sylfaen" w:cs="Sylfaen"/>
          <w:color w:val="000000" w:themeColor="text1"/>
          <w:lang w:val="ka-GE"/>
        </w:rPr>
        <w:t>უნივერსიტეტ</w:t>
      </w:r>
      <w:r w:rsidR="00E0766C" w:rsidRPr="00257D3C">
        <w:rPr>
          <w:rFonts w:ascii="Sylfaen" w:hAnsi="Sylfaen" w:cs="Sylfaen"/>
          <w:color w:val="000000" w:themeColor="text1"/>
          <w:lang w:val="ka-GE"/>
        </w:rPr>
        <w:t>ის სტუდენტების,</w:t>
      </w:r>
      <w:r w:rsidR="00BB7282" w:rsidRPr="00257D3C">
        <w:rPr>
          <w:rFonts w:ascii="Sylfaen" w:hAnsi="Sylfaen" w:cs="Sylfaen"/>
          <w:color w:val="000000" w:themeColor="text1"/>
          <w:lang w:val="ka-GE"/>
        </w:rPr>
        <w:t xml:space="preserve"> </w:t>
      </w:r>
      <w:r w:rsidR="00CF7509">
        <w:rPr>
          <w:rFonts w:ascii="Sylfaen" w:hAnsi="Sylfaen" w:cs="Sylfaen"/>
          <w:color w:val="000000" w:themeColor="text1"/>
          <w:lang w:val="ka-GE"/>
        </w:rPr>
        <w:t xml:space="preserve">ადმინისტრაციული/ აკადემიური/ სამეცნიერო/მოწვეული პერსონალის </w:t>
      </w:r>
      <w:r w:rsidR="00BB7282" w:rsidRPr="00257D3C">
        <w:rPr>
          <w:rFonts w:ascii="Sylfaen" w:hAnsi="Sylfaen" w:cs="Sylfaen"/>
          <w:color w:val="000000" w:themeColor="text1"/>
          <w:lang w:val="ka-GE"/>
        </w:rPr>
        <w:t xml:space="preserve">მიერ </w:t>
      </w:r>
      <w:r w:rsidR="00394C4E" w:rsidRPr="00257D3C">
        <w:rPr>
          <w:rFonts w:ascii="Sylfaen" w:hAnsi="Sylfaen" w:cs="Sylfaen"/>
          <w:color w:val="000000" w:themeColor="text1"/>
          <w:lang w:val="ka-GE"/>
        </w:rPr>
        <w:t xml:space="preserve">კომპეტენციის ფარგლებში, </w:t>
      </w:r>
      <w:r w:rsidR="00BB7282" w:rsidRPr="00257D3C">
        <w:rPr>
          <w:rFonts w:ascii="Sylfaen" w:hAnsi="Sylfaen" w:cs="Sylfaen"/>
          <w:color w:val="000000" w:themeColor="text1"/>
          <w:lang w:val="ka-GE"/>
        </w:rPr>
        <w:t>საქართველოს კანონმდებლობით</w:t>
      </w:r>
      <w:r w:rsidR="00422E0C">
        <w:rPr>
          <w:rFonts w:ascii="Sylfaen" w:hAnsi="Sylfaen" w:cs="Sylfaen"/>
          <w:color w:val="000000" w:themeColor="text1"/>
          <w:lang w:val="ka-GE"/>
        </w:rPr>
        <w:t>, უნივერსიტეტის შიდა ნორმატიული დოკუმენტებით</w:t>
      </w:r>
      <w:r w:rsidR="0075774B">
        <w:rPr>
          <w:rFonts w:ascii="Sylfaen" w:hAnsi="Sylfaen" w:cs="Sylfaen"/>
          <w:color w:val="000000" w:themeColor="text1"/>
          <w:lang w:val="ka-GE"/>
        </w:rPr>
        <w:t xml:space="preserve"> </w:t>
      </w:r>
      <w:r w:rsidR="00BB7282" w:rsidRPr="00257D3C">
        <w:rPr>
          <w:rFonts w:ascii="Sylfaen" w:hAnsi="Sylfaen" w:cs="Sylfaen"/>
          <w:color w:val="000000" w:themeColor="text1"/>
          <w:lang w:val="ka-GE"/>
        </w:rPr>
        <w:t xml:space="preserve">გათვალისწინებული </w:t>
      </w:r>
      <w:r w:rsidR="00422E0C">
        <w:rPr>
          <w:rFonts w:ascii="Sylfaen" w:hAnsi="Sylfaen" w:cs="Sylfaen"/>
          <w:color w:val="000000" w:themeColor="text1"/>
          <w:lang w:val="ka-GE"/>
        </w:rPr>
        <w:t xml:space="preserve">აკადემიური კეთილსინდისიერების პრინციპებისა და </w:t>
      </w:r>
      <w:r w:rsidR="00BB7282" w:rsidRPr="00257D3C">
        <w:rPr>
          <w:rFonts w:ascii="Sylfaen" w:hAnsi="Sylfaen" w:cs="Sylfaen"/>
          <w:color w:val="000000" w:themeColor="text1"/>
          <w:lang w:val="ka-GE"/>
        </w:rPr>
        <w:t xml:space="preserve">ქცევის ნორმების დარღვევის ფაქტების </w:t>
      </w:r>
      <w:r w:rsidR="00B30D35" w:rsidRPr="00257D3C">
        <w:rPr>
          <w:rFonts w:ascii="Sylfaen" w:hAnsi="Sylfaen" w:cs="Sylfaen"/>
          <w:color w:val="000000" w:themeColor="text1"/>
          <w:lang w:val="ka-GE"/>
        </w:rPr>
        <w:t>შესწავლა</w:t>
      </w:r>
      <w:r w:rsidR="00BB7282" w:rsidRPr="00257D3C">
        <w:rPr>
          <w:rFonts w:ascii="Sylfaen" w:hAnsi="Sylfaen" w:cs="Sylfaen"/>
          <w:color w:val="000000" w:themeColor="text1"/>
          <w:lang w:val="ka-GE"/>
        </w:rPr>
        <w:t xml:space="preserve"> და ამ ფაქტებზე რეაგირების</w:t>
      </w:r>
      <w:r w:rsidR="00C83CD0" w:rsidRPr="00257D3C">
        <w:rPr>
          <w:rFonts w:ascii="Sylfaen" w:hAnsi="Sylfaen" w:cs="Sylfaen"/>
          <w:color w:val="000000" w:themeColor="text1"/>
          <w:lang w:val="ka-GE"/>
        </w:rPr>
        <w:t xml:space="preserve"> </w:t>
      </w:r>
      <w:r w:rsidR="00D32986" w:rsidRPr="00257D3C">
        <w:rPr>
          <w:rFonts w:ascii="Sylfaen" w:hAnsi="Sylfaen" w:cs="Sylfaen"/>
          <w:color w:val="000000" w:themeColor="text1"/>
          <w:lang w:val="ka-GE"/>
        </w:rPr>
        <w:t>მიზნით</w:t>
      </w:r>
      <w:r w:rsidR="008D5F76" w:rsidRPr="00257D3C">
        <w:rPr>
          <w:rFonts w:ascii="Sylfaen" w:hAnsi="Sylfaen" w:cs="Sylfaen"/>
          <w:color w:val="000000" w:themeColor="text1"/>
          <w:lang w:val="ka-GE"/>
        </w:rPr>
        <w:t>,</w:t>
      </w:r>
      <w:r w:rsidR="00D32986" w:rsidRPr="00257D3C">
        <w:rPr>
          <w:rFonts w:ascii="Sylfaen" w:hAnsi="Sylfaen" w:cs="Sylfaen"/>
          <w:color w:val="000000" w:themeColor="text1"/>
          <w:lang w:val="ka-GE"/>
        </w:rPr>
        <w:t xml:space="preserve"> </w:t>
      </w:r>
      <w:r w:rsidR="00792828" w:rsidRPr="00257D3C">
        <w:rPr>
          <w:rFonts w:ascii="Sylfaen" w:hAnsi="Sylfaen" w:cs="Sylfaen"/>
          <w:color w:val="000000" w:themeColor="text1"/>
          <w:lang w:val="ka-GE"/>
        </w:rPr>
        <w:t>შესაბამისი</w:t>
      </w:r>
      <w:r w:rsidR="00D32986" w:rsidRPr="00257D3C">
        <w:rPr>
          <w:rFonts w:ascii="Sylfaen" w:hAnsi="Sylfaen" w:cs="Sylfaen"/>
          <w:color w:val="000000" w:themeColor="text1"/>
          <w:lang w:val="ka-GE"/>
        </w:rPr>
        <w:t xml:space="preserve"> გადაწყვეტილებების მიღება. </w:t>
      </w:r>
    </w:p>
    <w:p w14:paraId="5B0C648A" w14:textId="1A07FDA3" w:rsidR="00F37AE2" w:rsidRPr="00257D3C" w:rsidRDefault="00F37AE2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76" w:lineRule="auto"/>
        <w:ind w:left="-36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257D3C">
        <w:rPr>
          <w:rFonts w:ascii="Sylfaen" w:hAnsi="Sylfaen" w:cs="Sylfaen"/>
          <w:color w:val="000000" w:themeColor="text1"/>
          <w:lang w:val="en-US"/>
        </w:rPr>
        <w:t xml:space="preserve">2. </w:t>
      </w:r>
      <w:r w:rsidR="008B0CF0" w:rsidRPr="00257D3C">
        <w:rPr>
          <w:rFonts w:ascii="Sylfaen" w:hAnsi="Sylfaen" w:cs="Sylfaen"/>
          <w:color w:val="000000" w:themeColor="text1"/>
          <w:lang w:val="en-US"/>
        </w:rPr>
        <w:t xml:space="preserve"> </w:t>
      </w:r>
      <w:r w:rsidR="0091722A" w:rsidRPr="00257D3C">
        <w:rPr>
          <w:rFonts w:ascii="Sylfaen" w:hAnsi="Sylfaen" w:cs="Sylfaen"/>
          <w:color w:val="000000" w:themeColor="text1"/>
          <w:lang w:val="ka-GE"/>
        </w:rPr>
        <w:t xml:space="preserve">ცალკეულ შემთხვევებში, </w:t>
      </w:r>
      <w:r w:rsidR="008B0CF0" w:rsidRPr="00257D3C">
        <w:rPr>
          <w:rFonts w:ascii="Sylfaen" w:hAnsi="Sylfaen" w:cs="Sylfaen"/>
          <w:color w:val="000000" w:themeColor="text1"/>
          <w:lang w:val="ka-GE"/>
        </w:rPr>
        <w:t xml:space="preserve">უნივერსიტეტის პრეზიდენტის შესაბამისი </w:t>
      </w:r>
      <w:r w:rsidR="00CF18D4">
        <w:rPr>
          <w:rFonts w:ascii="Sylfaen" w:hAnsi="Sylfaen" w:cs="Sylfaen"/>
          <w:color w:val="000000" w:themeColor="text1"/>
          <w:lang w:val="ka-GE"/>
        </w:rPr>
        <w:t xml:space="preserve"> </w:t>
      </w:r>
      <w:r w:rsidR="00CF18D4" w:rsidRPr="00257D3C">
        <w:rPr>
          <w:rFonts w:ascii="Sylfaen" w:hAnsi="Sylfaen" w:cs="Sylfaen"/>
          <w:color w:val="000000" w:themeColor="text1"/>
          <w:lang w:val="ka-GE"/>
        </w:rPr>
        <w:t xml:space="preserve"> </w:t>
      </w:r>
      <w:r w:rsidR="008B0CF0" w:rsidRPr="00257D3C">
        <w:rPr>
          <w:rFonts w:ascii="Sylfaen" w:hAnsi="Sylfaen" w:cs="Sylfaen"/>
          <w:color w:val="000000" w:themeColor="text1"/>
          <w:lang w:val="ka-GE"/>
        </w:rPr>
        <w:t xml:space="preserve">დავალების საფუძველზე, </w:t>
      </w:r>
      <w:r w:rsidR="00C67F06" w:rsidRPr="00257D3C">
        <w:rPr>
          <w:rFonts w:ascii="Sylfaen" w:hAnsi="Sylfaen" w:cs="Sylfaen"/>
          <w:color w:val="000000" w:themeColor="text1"/>
          <w:lang w:val="ka-GE"/>
        </w:rPr>
        <w:t xml:space="preserve">უნივერსიტეტის </w:t>
      </w:r>
      <w:r w:rsidR="00295A8F" w:rsidRPr="00257D3C">
        <w:rPr>
          <w:rFonts w:ascii="Sylfaen" w:hAnsi="Sylfaen" w:cs="Sylfaen"/>
          <w:color w:val="000000" w:themeColor="text1"/>
          <w:lang w:val="ka-GE"/>
        </w:rPr>
        <w:t>სტრუქტურული ერთეულის ხელმძღვანელი პირის</w:t>
      </w:r>
      <w:r w:rsidR="00103D3D" w:rsidRPr="00257D3C">
        <w:rPr>
          <w:rFonts w:ascii="Sylfaen" w:hAnsi="Sylfaen" w:cs="Sylfaen"/>
          <w:color w:val="000000" w:themeColor="text1"/>
          <w:lang w:val="ka-GE"/>
        </w:rPr>
        <w:t xml:space="preserve"> ან/და </w:t>
      </w:r>
      <w:r w:rsidR="00C15194" w:rsidRPr="00257D3C">
        <w:rPr>
          <w:rFonts w:ascii="Sylfaen" w:hAnsi="Sylfaen" w:cs="Sylfaen"/>
          <w:color w:val="000000" w:themeColor="text1"/>
          <w:lang w:val="ka-GE"/>
        </w:rPr>
        <w:t xml:space="preserve">გადაწყვეტილების მიღების </w:t>
      </w:r>
      <w:r w:rsidR="005559EB" w:rsidRPr="00257D3C">
        <w:rPr>
          <w:rFonts w:ascii="Sylfaen" w:hAnsi="Sylfaen" w:cs="Sylfaen"/>
          <w:color w:val="000000" w:themeColor="text1"/>
          <w:lang w:val="ka-GE"/>
        </w:rPr>
        <w:t>უფლებამოსილებით აღჭურვილი პირის (შემდგომში -</w:t>
      </w:r>
      <w:r w:rsidR="00B60A37" w:rsidRPr="00257D3C">
        <w:rPr>
          <w:rFonts w:ascii="Sylfaen" w:hAnsi="Sylfaen" w:cs="Sylfaen"/>
          <w:color w:val="000000" w:themeColor="text1"/>
          <w:lang w:val="ka-GE"/>
        </w:rPr>
        <w:t xml:space="preserve"> </w:t>
      </w:r>
      <w:r w:rsidR="005559EB" w:rsidRPr="00257D3C">
        <w:rPr>
          <w:rFonts w:ascii="Sylfaen" w:hAnsi="Sylfaen" w:cs="Sylfaen"/>
          <w:color w:val="000000" w:themeColor="text1"/>
          <w:lang w:val="ka-GE"/>
        </w:rPr>
        <w:t>უფლებამოსილი პირი)</w:t>
      </w:r>
      <w:r w:rsidR="00295A8F" w:rsidRPr="00257D3C">
        <w:rPr>
          <w:rFonts w:ascii="Sylfaen" w:hAnsi="Sylfaen" w:cs="Sylfaen"/>
          <w:color w:val="000000" w:themeColor="text1"/>
          <w:lang w:val="ka-GE"/>
        </w:rPr>
        <w:t xml:space="preserve"> </w:t>
      </w:r>
      <w:r w:rsidR="009921A3" w:rsidRPr="00257D3C">
        <w:rPr>
          <w:rFonts w:ascii="Sylfaen" w:hAnsi="Sylfaen" w:cs="Sylfaen"/>
          <w:color w:val="000000" w:themeColor="text1"/>
          <w:lang w:val="ka-GE"/>
        </w:rPr>
        <w:t xml:space="preserve">კონკრეტული </w:t>
      </w:r>
      <w:r w:rsidR="00295A8F" w:rsidRPr="00257D3C">
        <w:rPr>
          <w:rFonts w:ascii="Sylfaen" w:hAnsi="Sylfaen" w:cs="Sylfaen"/>
          <w:color w:val="000000" w:themeColor="text1"/>
          <w:lang w:val="ka-GE"/>
        </w:rPr>
        <w:t>გადაწყვეტილების გადახედვა</w:t>
      </w:r>
      <w:r w:rsidR="001F5595" w:rsidRPr="00257D3C">
        <w:rPr>
          <w:rFonts w:ascii="Sylfaen" w:hAnsi="Sylfaen" w:cs="Sylfaen"/>
          <w:color w:val="000000" w:themeColor="text1"/>
          <w:lang w:val="ka-GE"/>
        </w:rPr>
        <w:t xml:space="preserve"> და </w:t>
      </w:r>
      <w:r w:rsidR="00A043FF" w:rsidRPr="00257D3C">
        <w:rPr>
          <w:rFonts w:ascii="Sylfaen" w:hAnsi="Sylfaen" w:cs="Sylfaen"/>
          <w:color w:val="000000" w:themeColor="text1"/>
          <w:lang w:val="ka-GE"/>
        </w:rPr>
        <w:t xml:space="preserve">მოცემული </w:t>
      </w:r>
      <w:r w:rsidR="00F50A92" w:rsidRPr="00257D3C">
        <w:rPr>
          <w:rFonts w:ascii="Sylfaen" w:hAnsi="Sylfaen" w:cs="Sylfaen"/>
          <w:color w:val="000000" w:themeColor="text1"/>
          <w:lang w:val="ka-GE"/>
        </w:rPr>
        <w:t>გადაწყვეტილების მართლზომ</w:t>
      </w:r>
      <w:r w:rsidR="008B31BC" w:rsidRPr="00257D3C">
        <w:rPr>
          <w:rFonts w:ascii="Sylfaen" w:hAnsi="Sylfaen" w:cs="Sylfaen"/>
          <w:color w:val="000000" w:themeColor="text1"/>
          <w:lang w:val="ka-GE"/>
        </w:rPr>
        <w:t>იერების, სამართლიანობის</w:t>
      </w:r>
      <w:r w:rsidR="00F87923">
        <w:rPr>
          <w:rFonts w:ascii="Sylfaen" w:hAnsi="Sylfaen" w:cs="Sylfaen"/>
          <w:color w:val="000000" w:themeColor="text1"/>
          <w:lang w:val="ka-GE"/>
        </w:rPr>
        <w:t xml:space="preserve"> და</w:t>
      </w:r>
      <w:r w:rsidR="008B31BC" w:rsidRPr="00257D3C">
        <w:rPr>
          <w:rFonts w:ascii="Sylfaen" w:hAnsi="Sylfaen" w:cs="Sylfaen"/>
          <w:color w:val="000000" w:themeColor="text1"/>
          <w:lang w:val="ka-GE"/>
        </w:rPr>
        <w:t xml:space="preserve"> </w:t>
      </w:r>
      <w:r w:rsidR="00F50A92" w:rsidRPr="00257D3C">
        <w:rPr>
          <w:rFonts w:ascii="Sylfaen" w:hAnsi="Sylfaen" w:cs="Sylfaen"/>
          <w:color w:val="000000" w:themeColor="text1"/>
          <w:lang w:val="ka-GE"/>
        </w:rPr>
        <w:t>ეფექტურობის</w:t>
      </w:r>
      <w:r w:rsidR="003F0FC4" w:rsidRPr="00257D3C">
        <w:rPr>
          <w:rFonts w:ascii="Sylfaen" w:hAnsi="Sylfaen" w:cs="Sylfaen"/>
          <w:color w:val="000000" w:themeColor="text1"/>
          <w:lang w:val="ka-GE"/>
        </w:rPr>
        <w:t xml:space="preserve"> შესწავლის შედეგად</w:t>
      </w:r>
      <w:r w:rsidR="000A7FD5" w:rsidRPr="00257D3C">
        <w:rPr>
          <w:rFonts w:ascii="Sylfaen" w:hAnsi="Sylfaen" w:cs="Sylfaen"/>
          <w:color w:val="000000" w:themeColor="text1"/>
          <w:lang w:val="ka-GE"/>
        </w:rPr>
        <w:t>,</w:t>
      </w:r>
      <w:r w:rsidR="003F0FC4" w:rsidRPr="00257D3C">
        <w:rPr>
          <w:rFonts w:ascii="Sylfaen" w:hAnsi="Sylfaen" w:cs="Sylfaen"/>
          <w:color w:val="000000" w:themeColor="text1"/>
          <w:lang w:val="ka-GE"/>
        </w:rPr>
        <w:t xml:space="preserve"> </w:t>
      </w:r>
      <w:r w:rsidR="001F5595" w:rsidRPr="00257D3C">
        <w:rPr>
          <w:rFonts w:ascii="Sylfaen" w:hAnsi="Sylfaen" w:cs="Sylfaen"/>
          <w:color w:val="000000" w:themeColor="text1"/>
          <w:lang w:val="ka-GE"/>
        </w:rPr>
        <w:t xml:space="preserve">შესაბამისი გადაწყვეტილების მიღება. </w:t>
      </w:r>
    </w:p>
    <w:p w14:paraId="56E9F257" w14:textId="77777777" w:rsidR="00E72569" w:rsidRPr="00257D3C" w:rsidRDefault="00E72569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360"/>
        <w:jc w:val="both"/>
        <w:rPr>
          <w:rFonts w:ascii="Sylfaen" w:hAnsi="Sylfaen" w:cs="Sylfaen"/>
          <w:b/>
          <w:bCs/>
          <w:color w:val="000000" w:themeColor="text1"/>
          <w:lang w:val="ka-GE" w:eastAsia="en-US"/>
        </w:rPr>
      </w:pPr>
      <w:proofErr w:type="spellStart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მუხლი</w:t>
      </w:r>
      <w:proofErr w:type="spellEnd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3. </w:t>
      </w:r>
      <w:proofErr w:type="spellStart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კომისიის</w:t>
      </w:r>
      <w:proofErr w:type="spellEnd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შემადგენლობა</w:t>
      </w:r>
      <w:proofErr w:type="spellEnd"/>
    </w:p>
    <w:p w14:paraId="6802C773" w14:textId="77777777" w:rsidR="00D102B8" w:rsidRPr="00257D3C" w:rsidRDefault="00D102B8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540"/>
        <w:jc w:val="both"/>
        <w:rPr>
          <w:rFonts w:ascii="Sylfaen" w:hAnsi="Sylfaen" w:cs="Sylfaen"/>
          <w:b/>
          <w:bCs/>
          <w:color w:val="000000" w:themeColor="text1"/>
          <w:lang w:val="ka-GE" w:eastAsia="en-US"/>
        </w:rPr>
      </w:pPr>
    </w:p>
    <w:p w14:paraId="4DAA6A6E" w14:textId="32CA9DFA" w:rsidR="00E72569" w:rsidRPr="00257D3C" w:rsidRDefault="00FA5328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450"/>
        <w:jc w:val="both"/>
        <w:rPr>
          <w:rFonts w:ascii="Sylfaen" w:hAnsi="Sylfaen" w:cs="Sylfaen"/>
          <w:color w:val="000000" w:themeColor="text1"/>
          <w:lang w:val="en-US" w:eastAsia="en-US"/>
        </w:rPr>
      </w:pPr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1.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კომისია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შედგება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r w:rsidR="00F87923">
        <w:rPr>
          <w:rFonts w:ascii="Sylfaen" w:hAnsi="Sylfaen" w:cs="Sylfaen"/>
          <w:color w:val="000000" w:themeColor="text1"/>
          <w:lang w:val="ka-GE" w:eastAsia="en-US"/>
        </w:rPr>
        <w:t>5</w:t>
      </w:r>
      <w:r w:rsidR="00F87923" w:rsidRPr="00257D3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Pr="00257D3C">
        <w:rPr>
          <w:rFonts w:ascii="Sylfaen" w:hAnsi="Sylfaen" w:cs="Sylfaen"/>
          <w:color w:val="000000" w:themeColor="text1"/>
          <w:lang w:val="ka-GE" w:eastAsia="en-US"/>
        </w:rPr>
        <w:t>(</w:t>
      </w:r>
      <w:r w:rsidR="00F87923">
        <w:rPr>
          <w:rFonts w:ascii="Sylfaen" w:hAnsi="Sylfaen" w:cs="Sylfaen"/>
          <w:color w:val="000000" w:themeColor="text1"/>
          <w:lang w:val="ka-GE" w:eastAsia="en-US"/>
        </w:rPr>
        <w:t>ხუთი</w:t>
      </w:r>
      <w:r w:rsidR="008D5F76" w:rsidRPr="00257D3C">
        <w:rPr>
          <w:rFonts w:ascii="Sylfaen" w:hAnsi="Sylfaen" w:cs="Sylfaen"/>
          <w:color w:val="000000" w:themeColor="text1"/>
          <w:lang w:val="ka-GE" w:eastAsia="en-US"/>
        </w:rPr>
        <w:t>)</w:t>
      </w:r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proofErr w:type="gramStart"/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>მუდმივმოქმედი</w:t>
      </w:r>
      <w:proofErr w:type="spellEnd"/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 xml:space="preserve">  </w:t>
      </w:r>
      <w:proofErr w:type="spellStart"/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>წევრისაგან</w:t>
      </w:r>
      <w:proofErr w:type="spellEnd"/>
      <w:proofErr w:type="gramEnd"/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 xml:space="preserve">. </w:t>
      </w:r>
    </w:p>
    <w:p w14:paraId="1DC1EE22" w14:textId="77777777" w:rsidR="00E72569" w:rsidRPr="00257D3C" w:rsidRDefault="00E72569" w:rsidP="00DD699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450"/>
        <w:jc w:val="both"/>
        <w:rPr>
          <w:rFonts w:ascii="Sylfaen" w:hAnsi="Sylfaen" w:cs="Sylfaen"/>
          <w:color w:val="000000" w:themeColor="text1"/>
          <w:lang w:val="en-US" w:eastAsia="en-US"/>
        </w:rPr>
      </w:pPr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2.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კომისიის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შემადგენლობაში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შედიან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: </w:t>
      </w:r>
    </w:p>
    <w:p w14:paraId="33D93E9B" w14:textId="24A0A555" w:rsidR="00E72569" w:rsidRPr="00257D3C" w:rsidRDefault="0075774B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450"/>
        <w:jc w:val="both"/>
        <w:rPr>
          <w:rFonts w:ascii="Sylfaen" w:hAnsi="Sylfaen" w:cs="Sylfaen"/>
          <w:color w:val="000000" w:themeColor="text1"/>
          <w:lang w:val="ka-GE" w:eastAsia="en-US"/>
        </w:rPr>
      </w:pPr>
      <w:r>
        <w:rPr>
          <w:rFonts w:ascii="Sylfaen" w:hAnsi="Sylfaen" w:cs="Sylfaen"/>
          <w:color w:val="000000" w:themeColor="text1"/>
          <w:lang w:val="ka-GE" w:eastAsia="en-US"/>
        </w:rPr>
        <w:t xml:space="preserve">    </w:t>
      </w:r>
      <w:r w:rsidR="00DA0644" w:rsidRPr="00257D3C">
        <w:rPr>
          <w:rFonts w:ascii="Sylfaen" w:hAnsi="Sylfaen" w:cs="Sylfaen"/>
          <w:color w:val="000000" w:themeColor="text1"/>
          <w:lang w:val="en-US" w:eastAsia="en-US"/>
        </w:rPr>
        <w:t>ა)</w:t>
      </w:r>
      <w:r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proofErr w:type="spellStart"/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>კომისიის</w:t>
      </w:r>
      <w:proofErr w:type="spellEnd"/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>თავმჯდომარე</w:t>
      </w:r>
      <w:proofErr w:type="spellEnd"/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 xml:space="preserve"> – </w:t>
      </w:r>
      <w:r w:rsidR="009A4D25" w:rsidRPr="00257D3C">
        <w:rPr>
          <w:rFonts w:ascii="Sylfaen" w:hAnsi="Sylfaen" w:cs="Sylfaen"/>
          <w:color w:val="000000" w:themeColor="text1"/>
          <w:lang w:val="ka-GE" w:eastAsia="en-US"/>
        </w:rPr>
        <w:t xml:space="preserve">უნივერსიტეტის ვიცე-პრეზიდენტი სასწავლო დარგში; </w:t>
      </w:r>
    </w:p>
    <w:p w14:paraId="30439940" w14:textId="3AA3DA6D" w:rsidR="00E72569" w:rsidRPr="00257D3C" w:rsidRDefault="0075774B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45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>
        <w:rPr>
          <w:rFonts w:ascii="Sylfaen" w:hAnsi="Sylfaen" w:cs="Sylfaen"/>
          <w:color w:val="000000" w:themeColor="text1"/>
          <w:lang w:val="ka-GE" w:eastAsia="en-US"/>
        </w:rPr>
        <w:t xml:space="preserve">    </w:t>
      </w:r>
      <w:proofErr w:type="gramStart"/>
      <w:r w:rsidR="00DA0644" w:rsidRPr="00257D3C">
        <w:rPr>
          <w:rFonts w:ascii="Sylfaen" w:hAnsi="Sylfaen" w:cs="Sylfaen"/>
          <w:color w:val="000000" w:themeColor="text1"/>
          <w:lang w:val="en-US" w:eastAsia="en-US"/>
        </w:rPr>
        <w:t>ბ)</w:t>
      </w:r>
      <w:proofErr w:type="spellStart"/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>კომისიის</w:t>
      </w:r>
      <w:proofErr w:type="spellEnd"/>
      <w:proofErr w:type="gramEnd"/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>თავმჯდომარის</w:t>
      </w:r>
      <w:proofErr w:type="spellEnd"/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>მოადგილე</w:t>
      </w:r>
      <w:proofErr w:type="spellEnd"/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 xml:space="preserve"> – </w:t>
      </w:r>
      <w:r w:rsidR="005529DB" w:rsidRPr="00257D3C">
        <w:rPr>
          <w:rFonts w:ascii="Sylfaen" w:hAnsi="Sylfaen" w:cs="Sylfaen"/>
          <w:color w:val="000000" w:themeColor="text1"/>
          <w:lang w:val="ka-GE" w:eastAsia="en-US"/>
        </w:rPr>
        <w:t xml:space="preserve">უნივერსიტეტის ვიცე-პრეზიდენტი </w:t>
      </w:r>
      <w:r w:rsidR="00EF5A06">
        <w:rPr>
          <w:rFonts w:ascii="Sylfaen" w:hAnsi="Sylfaen" w:cs="Sylfaen"/>
          <w:color w:val="000000" w:themeColor="text1"/>
          <w:lang w:val="ka-GE" w:eastAsia="en-US"/>
        </w:rPr>
        <w:t>ადმინისტრაციულ და მონიტორინგის</w:t>
      </w:r>
      <w:r w:rsidR="005529DB" w:rsidRPr="00257D3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B74A95" w:rsidRPr="00257D3C">
        <w:rPr>
          <w:rFonts w:ascii="Sylfaen" w:hAnsi="Sylfaen" w:cs="Sylfaen"/>
          <w:color w:val="000000" w:themeColor="text1"/>
          <w:lang w:val="ka-GE" w:eastAsia="en-US"/>
        </w:rPr>
        <w:t>დარგში;</w:t>
      </w:r>
    </w:p>
    <w:p w14:paraId="2C5AF708" w14:textId="0E0CF023" w:rsidR="008D6699" w:rsidRPr="00257D3C" w:rsidRDefault="0075774B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45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>
        <w:rPr>
          <w:rFonts w:ascii="Sylfaen" w:hAnsi="Sylfaen" w:cs="Sylfaen"/>
          <w:color w:val="000000" w:themeColor="text1"/>
          <w:lang w:val="ka-GE" w:eastAsia="en-US"/>
        </w:rPr>
        <w:t xml:space="preserve">    </w:t>
      </w:r>
      <w:r w:rsidR="0034666F" w:rsidRPr="00257D3C">
        <w:rPr>
          <w:rFonts w:ascii="Sylfaen" w:hAnsi="Sylfaen" w:cs="Sylfaen"/>
          <w:color w:val="000000" w:themeColor="text1"/>
          <w:lang w:val="ka-GE" w:eastAsia="en-US"/>
        </w:rPr>
        <w:t>გ)</w:t>
      </w:r>
      <w:r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4255D3" w:rsidRPr="00257D3C">
        <w:rPr>
          <w:rFonts w:ascii="Sylfaen" w:hAnsi="Sylfaen" w:cs="Sylfaen"/>
          <w:color w:val="000000" w:themeColor="text1"/>
          <w:lang w:val="ka-GE" w:eastAsia="en-US"/>
        </w:rPr>
        <w:t>კომისიის წევრი - უნივერსიტეტის ხარისხის უზრუნველყოფის დეპარტამენტის დირექტორი;</w:t>
      </w:r>
    </w:p>
    <w:p w14:paraId="52A07596" w14:textId="39AB4557" w:rsidR="00F87923" w:rsidRDefault="0075774B" w:rsidP="00DD6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450" w:right="-351"/>
        <w:jc w:val="both"/>
        <w:rPr>
          <w:rFonts w:ascii="Sylfaen" w:hAnsi="Sylfaen" w:cs="Sylfaen"/>
          <w:color w:val="000000" w:themeColor="text1"/>
          <w:lang w:val="en-US" w:eastAsia="en-US"/>
        </w:rPr>
      </w:pPr>
      <w:r>
        <w:rPr>
          <w:rFonts w:ascii="Sylfaen" w:hAnsi="Sylfaen" w:cs="Sylfaen"/>
          <w:color w:val="000000" w:themeColor="text1"/>
          <w:lang w:val="ka-GE" w:eastAsia="en-US"/>
        </w:rPr>
        <w:lastRenderedPageBreak/>
        <w:t xml:space="preserve">    </w:t>
      </w:r>
      <w:r w:rsidR="00763CAC">
        <w:rPr>
          <w:rFonts w:ascii="Sylfaen" w:hAnsi="Sylfaen" w:cs="Sylfaen"/>
          <w:color w:val="000000" w:themeColor="text1"/>
          <w:lang w:val="ka-GE" w:eastAsia="en-US"/>
        </w:rPr>
        <w:t>დ</w:t>
      </w:r>
      <w:r w:rsidR="00DA0644" w:rsidRPr="00257D3C">
        <w:rPr>
          <w:rFonts w:ascii="Sylfaen" w:hAnsi="Sylfaen" w:cs="Sylfaen"/>
          <w:color w:val="000000" w:themeColor="text1"/>
          <w:lang w:val="en-US" w:eastAsia="en-US"/>
        </w:rPr>
        <w:t>)</w:t>
      </w:r>
      <w:r w:rsidR="00472CC3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3C353C" w:rsidRPr="00257D3C">
        <w:rPr>
          <w:rFonts w:ascii="Sylfaen" w:hAnsi="Sylfaen" w:cs="Sylfaen"/>
          <w:color w:val="000000" w:themeColor="text1"/>
          <w:lang w:val="ka-GE" w:eastAsia="en-US"/>
        </w:rPr>
        <w:t>კომისიის წევრი</w:t>
      </w:r>
      <w:r w:rsidR="002538D6" w:rsidRPr="00257D3C">
        <w:rPr>
          <w:rFonts w:ascii="Sylfaen" w:hAnsi="Sylfaen" w:cs="Sylfaen"/>
          <w:color w:val="000000" w:themeColor="text1"/>
          <w:lang w:val="ka-GE" w:eastAsia="en-US"/>
        </w:rPr>
        <w:t xml:space="preserve"> (კომისიის მდივანი)</w:t>
      </w:r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 xml:space="preserve"> – </w:t>
      </w:r>
      <w:r w:rsidR="003524A5" w:rsidRPr="00257D3C">
        <w:rPr>
          <w:rFonts w:ascii="Sylfaen" w:hAnsi="Sylfaen" w:cs="Sylfaen"/>
          <w:color w:val="000000" w:themeColor="text1"/>
          <w:lang w:val="ka-GE" w:eastAsia="en-US"/>
        </w:rPr>
        <w:t xml:space="preserve">უნივერსიტეტის </w:t>
      </w:r>
      <w:r w:rsidR="0082538C" w:rsidRPr="00257D3C">
        <w:rPr>
          <w:rFonts w:ascii="Sylfaen" w:hAnsi="Sylfaen" w:cs="Sylfaen"/>
          <w:color w:val="000000" w:themeColor="text1"/>
          <w:lang w:val="ka-GE" w:eastAsia="en-US"/>
        </w:rPr>
        <w:t>იუ</w:t>
      </w:r>
      <w:r w:rsidR="00695D86" w:rsidRPr="00257D3C">
        <w:rPr>
          <w:rFonts w:ascii="Sylfaen" w:hAnsi="Sylfaen" w:cs="Sylfaen"/>
          <w:color w:val="000000" w:themeColor="text1"/>
          <w:lang w:val="ka-GE" w:eastAsia="en-US"/>
        </w:rPr>
        <w:t>რიდიული დეპარტამენტის დირექტორი</w:t>
      </w:r>
      <w:r w:rsidR="00472CC3">
        <w:rPr>
          <w:rFonts w:ascii="Sylfaen" w:hAnsi="Sylfaen" w:cs="Sylfaen"/>
          <w:color w:val="000000" w:themeColor="text1"/>
          <w:lang w:val="ka-GE" w:eastAsia="en-US"/>
        </w:rPr>
        <w:t xml:space="preserve"> ან იურისტი</w:t>
      </w:r>
      <w:r w:rsidR="00763CAC">
        <w:rPr>
          <w:rFonts w:ascii="Sylfaen" w:hAnsi="Sylfaen" w:cs="Sylfaen"/>
          <w:color w:val="000000" w:themeColor="text1"/>
          <w:lang w:val="ka-GE" w:eastAsia="en-US"/>
        </w:rPr>
        <w:t>.</w:t>
      </w:r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ab/>
      </w:r>
    </w:p>
    <w:p w14:paraId="38C3AC06" w14:textId="259EC0C0" w:rsidR="00E72569" w:rsidRPr="00257D3C" w:rsidRDefault="00F87923" w:rsidP="00DD6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450" w:right="-351"/>
        <w:jc w:val="both"/>
        <w:rPr>
          <w:rFonts w:ascii="Sylfaen" w:hAnsi="Sylfaen" w:cs="Sylfaen"/>
          <w:color w:val="000000" w:themeColor="text1"/>
          <w:lang w:val="en-US" w:eastAsia="en-US"/>
        </w:rPr>
      </w:pPr>
      <w:r>
        <w:rPr>
          <w:rFonts w:ascii="Sylfaen" w:hAnsi="Sylfaen" w:cs="Sylfaen"/>
          <w:color w:val="000000" w:themeColor="text1"/>
          <w:lang w:val="ka-GE" w:eastAsia="en-US"/>
        </w:rPr>
        <w:t xml:space="preserve">    ე) კომისიის წევრი - უნივერსიტეტის ომბუდსმენი. </w:t>
      </w:r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ab/>
      </w:r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ab/>
      </w:r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ab/>
      </w:r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ab/>
      </w:r>
      <w:r w:rsidR="00E72569" w:rsidRPr="00257D3C">
        <w:rPr>
          <w:rFonts w:ascii="Sylfaen" w:hAnsi="Sylfaen" w:cs="Sylfaen"/>
          <w:color w:val="000000" w:themeColor="text1"/>
          <w:lang w:val="en-US" w:eastAsia="en-US"/>
        </w:rPr>
        <w:tab/>
      </w:r>
    </w:p>
    <w:p w14:paraId="45AB2BE9" w14:textId="21C6E301" w:rsidR="00F14494" w:rsidRPr="00763CAC" w:rsidRDefault="00E72569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45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257D3C">
        <w:rPr>
          <w:rFonts w:ascii="Sylfaen" w:hAnsi="Sylfaen" w:cs="Sylfaen"/>
          <w:color w:val="000000" w:themeColor="text1"/>
          <w:lang w:val="en-US" w:eastAsia="en-US"/>
        </w:rPr>
        <w:t>3.</w:t>
      </w:r>
      <w:r w:rsidR="0075774B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კომისიის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საქმიანობის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ორგანიზაციულ-ტექნიკურ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უზრუნველყოფას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ახორციელებს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კომისიის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მდივანი</w:t>
      </w:r>
      <w:proofErr w:type="spellEnd"/>
      <w:r w:rsidR="00763CAC">
        <w:rPr>
          <w:rFonts w:ascii="Sylfaen" w:hAnsi="Sylfaen" w:cs="Sylfaen"/>
          <w:color w:val="000000" w:themeColor="text1"/>
          <w:lang w:val="ka-GE" w:eastAsia="en-US"/>
        </w:rPr>
        <w:t>.</w:t>
      </w:r>
    </w:p>
    <w:p w14:paraId="52C0594B" w14:textId="7A8FFF88" w:rsidR="00A376CA" w:rsidRPr="00257D3C" w:rsidRDefault="00422E0C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45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>
        <w:rPr>
          <w:rFonts w:ascii="Sylfaen" w:hAnsi="Sylfaen" w:cs="Sylfaen"/>
          <w:color w:val="000000" w:themeColor="text1"/>
          <w:lang w:val="ka-GE" w:eastAsia="en-US"/>
        </w:rPr>
        <w:t>4</w:t>
      </w:r>
      <w:r w:rsidR="00A376CA" w:rsidRPr="00257D3C">
        <w:rPr>
          <w:rFonts w:ascii="Sylfaen" w:hAnsi="Sylfaen" w:cs="Sylfaen"/>
          <w:color w:val="000000" w:themeColor="text1"/>
          <w:lang w:val="ka-GE" w:eastAsia="en-US"/>
        </w:rPr>
        <w:t>.</w:t>
      </w:r>
      <w:r w:rsidR="0018179B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946F6E" w:rsidRPr="00257D3C">
        <w:rPr>
          <w:rFonts w:ascii="Sylfaen" w:hAnsi="Sylfaen" w:cs="Sylfaen"/>
          <w:color w:val="000000" w:themeColor="text1"/>
          <w:lang w:val="ka-GE" w:eastAsia="en-US"/>
        </w:rPr>
        <w:t>განსახილველი საკითხიდან</w:t>
      </w:r>
      <w:r w:rsidR="0085382B" w:rsidRPr="00257D3C">
        <w:rPr>
          <w:rFonts w:ascii="Sylfaen" w:hAnsi="Sylfaen" w:cs="Sylfaen"/>
          <w:color w:val="000000" w:themeColor="text1"/>
          <w:lang w:val="ka-GE" w:eastAsia="en-US"/>
        </w:rPr>
        <w:t xml:space="preserve"> ან/და საქმის განხილვაში მონაწილეობის უფლების/შესაძლებლობის მქონე კომისიის წევრების რაოდენობიდან გამომდინარე, </w:t>
      </w:r>
      <w:r w:rsidR="00946F6E" w:rsidRPr="00257D3C">
        <w:rPr>
          <w:rFonts w:ascii="Sylfaen" w:hAnsi="Sylfaen" w:cs="Sylfaen"/>
          <w:color w:val="000000" w:themeColor="text1"/>
          <w:lang w:val="ka-GE" w:eastAsia="en-US"/>
        </w:rPr>
        <w:t xml:space="preserve">  </w:t>
      </w:r>
      <w:r w:rsidR="00974D97" w:rsidRPr="00257D3C">
        <w:rPr>
          <w:rFonts w:ascii="Sylfaen" w:hAnsi="Sylfaen" w:cs="Sylfaen"/>
          <w:color w:val="000000" w:themeColor="text1"/>
          <w:lang w:val="ka-GE" w:eastAsia="en-US"/>
        </w:rPr>
        <w:t xml:space="preserve">საჭიროების შემთხვევაში, </w:t>
      </w:r>
      <w:r w:rsidR="00004ABF" w:rsidRPr="00257D3C">
        <w:rPr>
          <w:rFonts w:ascii="Sylfaen" w:hAnsi="Sylfaen" w:cs="Sylfaen"/>
          <w:color w:val="000000" w:themeColor="text1"/>
          <w:lang w:val="ka-GE" w:eastAsia="en-US"/>
        </w:rPr>
        <w:t xml:space="preserve">უნივერსიტეტის პრეზიდენტის გადაწყვეტილებით, კომისიის </w:t>
      </w:r>
      <w:r w:rsidR="00A67568" w:rsidRPr="00257D3C">
        <w:rPr>
          <w:rFonts w:ascii="Sylfaen" w:hAnsi="Sylfaen" w:cs="Sylfaen"/>
          <w:color w:val="000000" w:themeColor="text1"/>
          <w:lang w:val="ka-GE" w:eastAsia="en-US"/>
        </w:rPr>
        <w:t>შემადგენლობა</w:t>
      </w:r>
      <w:r w:rsidR="007B44B6" w:rsidRPr="00257D3C">
        <w:rPr>
          <w:rFonts w:ascii="Sylfaen" w:hAnsi="Sylfaen" w:cs="Sylfaen"/>
          <w:color w:val="000000" w:themeColor="text1"/>
          <w:lang w:val="ka-GE" w:eastAsia="en-US"/>
        </w:rPr>
        <w:t xml:space="preserve">ში </w:t>
      </w:r>
      <w:r w:rsidR="006A01D8" w:rsidRPr="00257D3C">
        <w:rPr>
          <w:rFonts w:ascii="Sylfaen" w:hAnsi="Sylfaen" w:cs="Sylfaen"/>
          <w:color w:val="000000" w:themeColor="text1"/>
          <w:lang w:val="ka-GE" w:eastAsia="en-US"/>
        </w:rPr>
        <w:t>კომისიის კონკრეტული სხდომისათვის</w:t>
      </w:r>
      <w:r w:rsidR="00A21E3C" w:rsidRPr="00257D3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7B44B6" w:rsidRPr="00257D3C">
        <w:rPr>
          <w:rFonts w:ascii="Sylfaen" w:hAnsi="Sylfaen" w:cs="Sylfaen"/>
          <w:color w:val="000000" w:themeColor="text1"/>
          <w:lang w:val="ka-GE" w:eastAsia="en-US"/>
        </w:rPr>
        <w:t>შესაძლებელი</w:t>
      </w:r>
      <w:r w:rsidR="00472CC3">
        <w:rPr>
          <w:rFonts w:ascii="Sylfaen" w:hAnsi="Sylfaen" w:cs="Sylfaen"/>
          <w:color w:val="000000" w:themeColor="text1"/>
          <w:lang w:val="ka-GE" w:eastAsia="en-US"/>
        </w:rPr>
        <w:t>ა</w:t>
      </w:r>
      <w:r w:rsidR="00F87B0E" w:rsidRPr="00257D3C">
        <w:rPr>
          <w:rFonts w:ascii="Sylfaen" w:hAnsi="Sylfaen" w:cs="Sylfaen"/>
          <w:color w:val="000000" w:themeColor="text1"/>
          <w:lang w:val="ka-GE" w:eastAsia="en-US"/>
        </w:rPr>
        <w:t xml:space="preserve"> შეყვანილ იქნეს:</w:t>
      </w:r>
      <w:r w:rsidR="007B44B6" w:rsidRPr="00257D3C">
        <w:rPr>
          <w:rFonts w:ascii="Sylfaen" w:hAnsi="Sylfaen" w:cs="Sylfaen"/>
          <w:color w:val="000000" w:themeColor="text1"/>
          <w:lang w:val="ka-GE" w:eastAsia="en-US"/>
        </w:rPr>
        <w:t xml:space="preserve"> უნივერსიტეტის სკოლის დეკანი, უნივერსიტეტის სკოლის საგანმანათლებლო პროგრამის დირექტორი</w:t>
      </w:r>
      <w:r w:rsidR="000867AF" w:rsidRPr="00257D3C">
        <w:rPr>
          <w:rFonts w:ascii="Sylfaen" w:hAnsi="Sylfaen" w:cs="Sylfaen"/>
          <w:color w:val="000000" w:themeColor="text1"/>
          <w:lang w:val="ka-GE" w:eastAsia="en-US"/>
        </w:rPr>
        <w:t>/მენეჯერი</w:t>
      </w:r>
      <w:r w:rsidR="007B44B6" w:rsidRPr="00257D3C">
        <w:rPr>
          <w:rFonts w:ascii="Sylfaen" w:hAnsi="Sylfaen" w:cs="Sylfaen"/>
          <w:color w:val="000000" w:themeColor="text1"/>
          <w:lang w:val="ka-GE" w:eastAsia="en-US"/>
        </w:rPr>
        <w:t xml:space="preserve">; </w:t>
      </w:r>
      <w:r w:rsidR="00282E6E" w:rsidRPr="00257D3C">
        <w:rPr>
          <w:rFonts w:ascii="Sylfaen" w:hAnsi="Sylfaen" w:cs="Sylfaen"/>
          <w:color w:val="000000" w:themeColor="text1"/>
          <w:lang w:val="ka-GE" w:eastAsia="en-US"/>
        </w:rPr>
        <w:t xml:space="preserve">უნივერსიტეტის </w:t>
      </w:r>
      <w:r w:rsidR="00CF18D4">
        <w:rPr>
          <w:rFonts w:ascii="Sylfaen" w:hAnsi="Sylfaen" w:cs="Sylfaen"/>
          <w:color w:val="000000" w:themeColor="text1"/>
          <w:lang w:val="ka-GE" w:eastAsia="en-US"/>
        </w:rPr>
        <w:t>პერსონალის მართვის</w:t>
      </w:r>
      <w:r w:rsidR="00A21E3C" w:rsidRPr="00257D3C">
        <w:rPr>
          <w:rFonts w:ascii="Sylfaen" w:hAnsi="Sylfaen" w:cs="Sylfaen"/>
          <w:color w:val="000000" w:themeColor="text1"/>
          <w:lang w:val="ka-GE" w:eastAsia="en-US"/>
        </w:rPr>
        <w:t xml:space="preserve"> დეპარტამენტის დირექტორი/თანამშრომელი; </w:t>
      </w:r>
      <w:r w:rsidR="00E36454" w:rsidRPr="00257D3C">
        <w:rPr>
          <w:rFonts w:ascii="Sylfaen" w:hAnsi="Sylfaen" w:cs="Sylfaen"/>
          <w:color w:val="000000" w:themeColor="text1"/>
          <w:lang w:val="ka-GE" w:eastAsia="en-US"/>
        </w:rPr>
        <w:t xml:space="preserve">უნივერსიტეტის </w:t>
      </w:r>
      <w:r w:rsidR="0070238F" w:rsidRPr="00257D3C">
        <w:rPr>
          <w:rFonts w:ascii="Sylfaen" w:hAnsi="Sylfaen" w:cs="Sylfaen"/>
          <w:color w:val="000000" w:themeColor="text1"/>
          <w:lang w:val="ka-GE" w:eastAsia="en-US"/>
        </w:rPr>
        <w:t xml:space="preserve">მონიტორინგის დეპარტამენტის </w:t>
      </w:r>
      <w:r w:rsidR="00A21E3C" w:rsidRPr="00257D3C">
        <w:rPr>
          <w:rFonts w:ascii="Sylfaen" w:hAnsi="Sylfaen" w:cs="Sylfaen"/>
          <w:color w:val="000000" w:themeColor="text1"/>
          <w:lang w:val="ka-GE" w:eastAsia="en-US"/>
        </w:rPr>
        <w:t>დირექტორი/</w:t>
      </w:r>
      <w:r w:rsidR="000867AF" w:rsidRPr="00257D3C">
        <w:rPr>
          <w:rFonts w:ascii="Sylfaen" w:hAnsi="Sylfaen" w:cs="Sylfaen"/>
          <w:color w:val="000000" w:themeColor="text1"/>
          <w:lang w:val="ka-GE" w:eastAsia="en-US"/>
        </w:rPr>
        <w:t>თანამშრომელი;</w:t>
      </w:r>
      <w:r w:rsidR="00CF18D4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CA006F">
        <w:rPr>
          <w:rFonts w:ascii="Sylfaen" w:hAnsi="Sylfaen" w:cs="Sylfaen"/>
          <w:color w:val="000000" w:themeColor="text1"/>
          <w:lang w:val="ka-GE" w:eastAsia="en-US"/>
        </w:rPr>
        <w:t xml:space="preserve">პერსონალის მართვის დეპარტამენტის დირექტორი/თანამშრომელი; </w:t>
      </w:r>
      <w:r w:rsidR="00CF18D4">
        <w:rPr>
          <w:rFonts w:ascii="Sylfaen" w:hAnsi="Sylfaen" w:cs="Sylfaen"/>
          <w:color w:val="000000" w:themeColor="text1"/>
          <w:lang w:val="ka-GE" w:eastAsia="en-US"/>
        </w:rPr>
        <w:t>ხოლო</w:t>
      </w:r>
      <w:r w:rsidR="000867AF" w:rsidRPr="00257D3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>
        <w:rPr>
          <w:rFonts w:ascii="Sylfaen" w:hAnsi="Sylfaen" w:cs="Sylfaen"/>
          <w:color w:val="000000" w:themeColor="text1"/>
          <w:lang w:val="ka-GE" w:eastAsia="en-US"/>
        </w:rPr>
        <w:t>აკადემიური კეთილსინდისიერების საკითხების განხილვის დროს</w:t>
      </w:r>
      <w:r w:rsidR="007C2F27">
        <w:rPr>
          <w:rFonts w:ascii="Sylfaen" w:hAnsi="Sylfaen" w:cs="Sylfaen"/>
          <w:color w:val="000000" w:themeColor="text1"/>
          <w:lang w:val="en-US" w:eastAsia="en-US"/>
        </w:rPr>
        <w:t xml:space="preserve"> -</w:t>
      </w:r>
      <w:r>
        <w:rPr>
          <w:rFonts w:ascii="Sylfaen" w:hAnsi="Sylfaen" w:cs="Sylfaen"/>
          <w:color w:val="000000" w:themeColor="text1"/>
          <w:lang w:val="ka-GE" w:eastAsia="en-US"/>
        </w:rPr>
        <w:t xml:space="preserve"> განსახილველი დარგის/მიმართულების აკადემიური პერსონალი. </w:t>
      </w:r>
      <w:r w:rsidR="0070238F" w:rsidRPr="00257D3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A67568" w:rsidRPr="00257D3C">
        <w:rPr>
          <w:rFonts w:ascii="Sylfaen" w:hAnsi="Sylfaen" w:cs="Sylfaen"/>
          <w:color w:val="000000" w:themeColor="text1"/>
          <w:lang w:val="ka-GE" w:eastAsia="en-US"/>
        </w:rPr>
        <w:t xml:space="preserve"> </w:t>
      </w:r>
    </w:p>
    <w:p w14:paraId="0AD6AF2E" w14:textId="77777777" w:rsidR="0075774B" w:rsidRDefault="0075774B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540"/>
        <w:jc w:val="both"/>
        <w:rPr>
          <w:rFonts w:ascii="Sylfaen" w:hAnsi="Sylfaen" w:cs="Sylfaen"/>
          <w:color w:val="000000" w:themeColor="text1"/>
          <w:lang w:val="ka-GE" w:eastAsia="en-US"/>
        </w:rPr>
      </w:pPr>
    </w:p>
    <w:p w14:paraId="382E6F4F" w14:textId="2472285C" w:rsidR="00DA0644" w:rsidRDefault="00DA0644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450"/>
        <w:jc w:val="both"/>
        <w:rPr>
          <w:rFonts w:ascii="Sylfaen" w:hAnsi="Sylfaen" w:cs="Sylfaen"/>
          <w:b/>
          <w:color w:val="000000" w:themeColor="text1"/>
          <w:lang w:val="ka-GE" w:eastAsia="en-US"/>
        </w:rPr>
      </w:pPr>
      <w:r w:rsidRPr="0075774B">
        <w:rPr>
          <w:rFonts w:ascii="Sylfaen" w:hAnsi="Sylfaen" w:cs="Sylfaen"/>
          <w:b/>
          <w:color w:val="000000" w:themeColor="text1"/>
          <w:lang w:val="ka-GE" w:eastAsia="en-US"/>
        </w:rPr>
        <w:t>მუხლი:</w:t>
      </w:r>
      <w:r w:rsidR="0075774B">
        <w:rPr>
          <w:rFonts w:ascii="Sylfaen" w:hAnsi="Sylfaen" w:cs="Sylfaen"/>
          <w:b/>
          <w:color w:val="000000" w:themeColor="text1"/>
          <w:lang w:val="ka-GE" w:eastAsia="en-US"/>
        </w:rPr>
        <w:t xml:space="preserve"> </w:t>
      </w:r>
      <w:r w:rsidRPr="0075774B">
        <w:rPr>
          <w:rFonts w:ascii="Sylfaen" w:hAnsi="Sylfaen" w:cs="Sylfaen"/>
          <w:b/>
          <w:color w:val="000000" w:themeColor="text1"/>
          <w:lang w:val="ka-GE" w:eastAsia="en-US"/>
        </w:rPr>
        <w:t xml:space="preserve">4 </w:t>
      </w:r>
      <w:r w:rsidR="00E8555C" w:rsidRPr="0075774B">
        <w:rPr>
          <w:rFonts w:ascii="Sylfaen" w:hAnsi="Sylfaen" w:cs="Sylfaen"/>
          <w:b/>
          <w:color w:val="000000" w:themeColor="text1"/>
          <w:lang w:val="ka-GE" w:eastAsia="en-US"/>
        </w:rPr>
        <w:t>კომისიის წევრის აცილება.</w:t>
      </w:r>
    </w:p>
    <w:p w14:paraId="6E2E0EF7" w14:textId="77777777" w:rsidR="0075774B" w:rsidRPr="0075774B" w:rsidRDefault="0075774B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450"/>
        <w:jc w:val="both"/>
        <w:rPr>
          <w:rFonts w:ascii="Sylfaen" w:hAnsi="Sylfaen" w:cs="Sylfaen"/>
          <w:b/>
          <w:color w:val="000000" w:themeColor="text1"/>
          <w:lang w:val="ka-GE" w:eastAsia="en-US"/>
        </w:rPr>
      </w:pPr>
    </w:p>
    <w:p w14:paraId="6870F41A" w14:textId="612F1804" w:rsidR="00E8555C" w:rsidRPr="0075774B" w:rsidRDefault="00975FB8" w:rsidP="00DD699A">
      <w:pPr>
        <w:pStyle w:val="ListParagraph"/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75774B">
        <w:rPr>
          <w:rFonts w:ascii="Sylfaen" w:hAnsi="Sylfaen" w:cs="Sylfaen"/>
          <w:color w:val="000000" w:themeColor="text1"/>
          <w:lang w:val="ka-GE" w:eastAsia="en-US"/>
        </w:rPr>
        <w:t>კომისიის თავმ</w:t>
      </w:r>
      <w:r w:rsidR="00763CAC">
        <w:rPr>
          <w:rFonts w:ascii="Sylfaen" w:hAnsi="Sylfaen" w:cs="Sylfaen"/>
          <w:color w:val="000000" w:themeColor="text1"/>
          <w:lang w:val="ka-GE" w:eastAsia="en-US"/>
        </w:rPr>
        <w:t>ჯდ</w:t>
      </w:r>
      <w:r w:rsidRPr="0075774B">
        <w:rPr>
          <w:rFonts w:ascii="Sylfaen" w:hAnsi="Sylfaen" w:cs="Sylfaen"/>
          <w:color w:val="000000" w:themeColor="text1"/>
          <w:lang w:val="ka-GE" w:eastAsia="en-US"/>
        </w:rPr>
        <w:t>ომარემ/კომისიის წევრმა არ შეიძლება განიხილოს საქმე, თუ ის:</w:t>
      </w:r>
    </w:p>
    <w:p w14:paraId="50517172" w14:textId="396F2376" w:rsidR="00975FB8" w:rsidRPr="00257D3C" w:rsidRDefault="00763CAC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450"/>
        <w:jc w:val="both"/>
        <w:rPr>
          <w:rFonts w:ascii="Sylfaen" w:hAnsi="Sylfaen" w:cs="Sylfaen"/>
          <w:color w:val="000000" w:themeColor="text1"/>
          <w:lang w:val="ka-GE" w:eastAsia="en-US"/>
        </w:rPr>
      </w:pPr>
      <w:r>
        <w:rPr>
          <w:rFonts w:ascii="Sylfaen" w:hAnsi="Sylfaen" w:cs="Sylfaen"/>
          <w:color w:val="000000" w:themeColor="text1"/>
          <w:lang w:val="ka-GE" w:eastAsia="en-US"/>
        </w:rPr>
        <w:t xml:space="preserve">      </w:t>
      </w:r>
      <w:r w:rsidR="00975FB8" w:rsidRPr="00257D3C">
        <w:rPr>
          <w:rFonts w:ascii="Sylfaen" w:hAnsi="Sylfaen" w:cs="Sylfaen"/>
          <w:color w:val="000000" w:themeColor="text1"/>
          <w:lang w:val="ka-GE" w:eastAsia="en-US"/>
        </w:rPr>
        <w:t xml:space="preserve">ა) ამ საქმეში თვითონ წარმოადგენს </w:t>
      </w:r>
      <w:r w:rsidR="003E1E4F" w:rsidRPr="00257D3C">
        <w:rPr>
          <w:rFonts w:ascii="Sylfaen" w:hAnsi="Sylfaen" w:cs="Sylfaen"/>
          <w:color w:val="000000" w:themeColor="text1"/>
          <w:lang w:val="ka-GE" w:eastAsia="en-US"/>
        </w:rPr>
        <w:t>დაინტერესებულ პირს</w:t>
      </w:r>
      <w:r w:rsidR="00975FB8" w:rsidRPr="00257D3C">
        <w:rPr>
          <w:rFonts w:ascii="Sylfaen" w:hAnsi="Sylfaen" w:cs="Sylfaen"/>
          <w:color w:val="000000" w:themeColor="text1"/>
          <w:lang w:val="ka-GE" w:eastAsia="en-US"/>
        </w:rPr>
        <w:t>;</w:t>
      </w:r>
    </w:p>
    <w:p w14:paraId="5F7A00BF" w14:textId="297BDDBB" w:rsidR="00975FB8" w:rsidRPr="00257D3C" w:rsidRDefault="00763CAC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450"/>
        <w:jc w:val="both"/>
        <w:rPr>
          <w:rFonts w:ascii="Sylfaen" w:hAnsi="Sylfaen" w:cs="Sylfaen"/>
          <w:color w:val="000000" w:themeColor="text1"/>
          <w:lang w:val="ka-GE" w:eastAsia="en-US"/>
        </w:rPr>
      </w:pPr>
      <w:r>
        <w:rPr>
          <w:rFonts w:ascii="Sylfaen" w:hAnsi="Sylfaen" w:cs="Sylfaen"/>
          <w:color w:val="000000" w:themeColor="text1"/>
          <w:lang w:val="ka-GE" w:eastAsia="en-US"/>
        </w:rPr>
        <w:t xml:space="preserve">      </w:t>
      </w:r>
      <w:r w:rsidR="00975FB8" w:rsidRPr="00257D3C">
        <w:rPr>
          <w:rFonts w:ascii="Sylfaen" w:hAnsi="Sylfaen" w:cs="Sylfaen"/>
          <w:color w:val="000000" w:themeColor="text1"/>
          <w:lang w:val="ka-GE" w:eastAsia="en-US"/>
        </w:rPr>
        <w:t xml:space="preserve">ბ) </w:t>
      </w:r>
      <w:r w:rsidR="0003271E" w:rsidRPr="00257D3C">
        <w:rPr>
          <w:rFonts w:ascii="Sylfaen" w:hAnsi="Sylfaen" w:cs="Sylfaen"/>
          <w:color w:val="000000" w:themeColor="text1"/>
          <w:lang w:val="ka-GE" w:eastAsia="en-US"/>
        </w:rPr>
        <w:t>დაინტერესებული პირის</w:t>
      </w:r>
      <w:r w:rsidR="003D04C4" w:rsidRPr="00257D3C">
        <w:rPr>
          <w:rFonts w:ascii="Sylfaen" w:hAnsi="Sylfaen" w:cs="Sylfaen"/>
          <w:color w:val="000000" w:themeColor="text1"/>
          <w:lang w:val="ka-GE" w:eastAsia="en-US"/>
        </w:rPr>
        <w:t xml:space="preserve"> ან მისი წარმომადგენლის ნათესავია;</w:t>
      </w:r>
    </w:p>
    <w:p w14:paraId="667B9386" w14:textId="2B008F33" w:rsidR="00A90270" w:rsidRPr="00257D3C" w:rsidRDefault="00763CAC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45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>
        <w:rPr>
          <w:rFonts w:ascii="Sylfaen" w:hAnsi="Sylfaen" w:cs="Sylfaen"/>
          <w:color w:val="000000" w:themeColor="text1"/>
          <w:lang w:val="ka-GE" w:eastAsia="en-US"/>
        </w:rPr>
        <w:t xml:space="preserve">      </w:t>
      </w:r>
      <w:r w:rsidR="00A90270" w:rsidRPr="00257D3C">
        <w:rPr>
          <w:rFonts w:ascii="Sylfaen" w:hAnsi="Sylfaen" w:cs="Sylfaen"/>
          <w:color w:val="000000" w:themeColor="text1"/>
          <w:lang w:val="ka-GE" w:eastAsia="en-US"/>
        </w:rPr>
        <w:t>გ) პირადად, პირდაპირ, ან არაპირდაპირ დაინტერესებულია ს</w:t>
      </w:r>
      <w:r w:rsidR="00125B7E">
        <w:rPr>
          <w:rFonts w:ascii="Sylfaen" w:hAnsi="Sylfaen" w:cs="Sylfaen"/>
          <w:color w:val="000000" w:themeColor="text1"/>
          <w:lang w:val="ka-GE" w:eastAsia="en-US"/>
        </w:rPr>
        <w:t xml:space="preserve">აქმის შედეგით, ან თუ არის სხვა </w:t>
      </w:r>
      <w:r w:rsidR="00A90270" w:rsidRPr="00257D3C">
        <w:rPr>
          <w:rFonts w:ascii="Sylfaen" w:hAnsi="Sylfaen" w:cs="Sylfaen"/>
          <w:color w:val="000000" w:themeColor="text1"/>
          <w:lang w:val="ka-GE" w:eastAsia="en-US"/>
        </w:rPr>
        <w:t xml:space="preserve">ისეთი გარემოება, რომელიც ეჭვს იწვევს მის </w:t>
      </w:r>
      <w:r w:rsidR="00A90270" w:rsidRPr="004942FE">
        <w:rPr>
          <w:rFonts w:ascii="Sylfaen" w:hAnsi="Sylfaen" w:cs="Sylfaen"/>
          <w:color w:val="000000" w:themeColor="text1"/>
          <w:lang w:val="ka-GE" w:eastAsia="en-US"/>
        </w:rPr>
        <w:t>მიუკერძოებლობა</w:t>
      </w:r>
      <w:r w:rsidR="0018179B" w:rsidRPr="004942FE">
        <w:rPr>
          <w:rFonts w:ascii="Sylfaen" w:hAnsi="Sylfaen" w:cs="Sylfaen"/>
          <w:color w:val="000000" w:themeColor="text1"/>
          <w:lang w:val="ka-GE" w:eastAsia="en-US"/>
        </w:rPr>
        <w:t>ს</w:t>
      </w:r>
      <w:r w:rsidR="00A90270" w:rsidRPr="004942FE">
        <w:rPr>
          <w:rFonts w:ascii="Sylfaen" w:hAnsi="Sylfaen" w:cs="Sylfaen"/>
          <w:color w:val="000000" w:themeColor="text1"/>
          <w:lang w:val="ka-GE" w:eastAsia="en-US"/>
        </w:rPr>
        <w:t>.</w:t>
      </w:r>
    </w:p>
    <w:p w14:paraId="2DD76A5A" w14:textId="2FB8273C" w:rsidR="00A90270" w:rsidRPr="00257D3C" w:rsidRDefault="00B946FA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45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257D3C">
        <w:rPr>
          <w:rFonts w:ascii="Sylfaen" w:hAnsi="Sylfaen" w:cs="Sylfaen"/>
          <w:color w:val="000000" w:themeColor="text1"/>
          <w:lang w:val="ka-GE" w:eastAsia="en-US"/>
        </w:rPr>
        <w:t>2.</w:t>
      </w:r>
      <w:r w:rsidR="00B36B54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r w:rsidR="00A90270" w:rsidRPr="00257D3C">
        <w:rPr>
          <w:rFonts w:ascii="Sylfaen" w:hAnsi="Sylfaen" w:cs="Sylfaen"/>
          <w:color w:val="000000" w:themeColor="text1"/>
          <w:lang w:val="ka-GE" w:eastAsia="en-US"/>
        </w:rPr>
        <w:t>აცილების საფუძვლის არსებობისას კომისიის წევრი ვალდებულია განაცხადოს თვითაცილება</w:t>
      </w:r>
      <w:r w:rsidR="00763CAC">
        <w:rPr>
          <w:rFonts w:ascii="Sylfaen" w:hAnsi="Sylfaen" w:cs="Sylfaen"/>
          <w:color w:val="000000" w:themeColor="text1"/>
          <w:lang w:val="ka-GE" w:eastAsia="en-US"/>
        </w:rPr>
        <w:t>.</w:t>
      </w:r>
    </w:p>
    <w:p w14:paraId="3C17BD09" w14:textId="46C5FCDE" w:rsidR="00A90270" w:rsidRPr="00257D3C" w:rsidRDefault="00B946FA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45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257D3C">
        <w:rPr>
          <w:rFonts w:ascii="Sylfaen" w:hAnsi="Sylfaen" w:cs="Sylfaen"/>
          <w:color w:val="000000" w:themeColor="text1"/>
          <w:lang w:val="ka-GE" w:eastAsia="en-US"/>
        </w:rPr>
        <w:t>3.</w:t>
      </w:r>
      <w:r w:rsidR="00B36B54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r w:rsidR="002D4389" w:rsidRPr="00257D3C">
        <w:rPr>
          <w:rFonts w:ascii="Sylfaen" w:hAnsi="Sylfaen" w:cs="Sylfaen"/>
          <w:color w:val="000000" w:themeColor="text1"/>
          <w:lang w:val="ka-GE" w:eastAsia="en-US"/>
        </w:rPr>
        <w:t>იმ შემთხვევაში, თუ კომისიის წევრი არ განაცხადებს თვითაცილებას, მხარეებს შეუძლიათ უნივერსიტეტის პრეზიდენტის წინაშე დააყენონ კომისიის წევრის აცილების საკითხი.</w:t>
      </w:r>
    </w:p>
    <w:p w14:paraId="43AFE791" w14:textId="5DDD2422" w:rsidR="00386921" w:rsidRDefault="00DA0644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240" w:line="276" w:lineRule="auto"/>
        <w:ind w:left="-540" w:right="-351" w:hanging="540"/>
        <w:jc w:val="both"/>
        <w:rPr>
          <w:rFonts w:ascii="Sylfaen" w:hAnsi="Sylfaen" w:cs="Sylfaen"/>
          <w:b/>
          <w:bCs/>
          <w:color w:val="000000" w:themeColor="text1"/>
          <w:lang w:val="en-US" w:eastAsia="en-US"/>
        </w:rPr>
      </w:pPr>
      <w:r w:rsidRPr="00257D3C">
        <w:rPr>
          <w:rFonts w:ascii="Sylfaen" w:hAnsi="Sylfaen" w:cs="Sylfaen"/>
          <w:color w:val="000000" w:themeColor="text1"/>
          <w:lang w:val="en-US" w:eastAsia="en-US"/>
        </w:rPr>
        <w:tab/>
        <w:t xml:space="preserve"> </w:t>
      </w:r>
      <w:proofErr w:type="spellStart"/>
      <w:r w:rsidR="00386921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მუხლი</w:t>
      </w:r>
      <w:proofErr w:type="spellEnd"/>
      <w:r w:rsidR="00386921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r w:rsidR="00ED1153" w:rsidRPr="00257D3C">
        <w:rPr>
          <w:rFonts w:ascii="Sylfaen" w:hAnsi="Sylfaen" w:cs="Sylfaen"/>
          <w:b/>
          <w:bCs/>
          <w:color w:val="000000" w:themeColor="text1"/>
          <w:lang w:val="ka-GE" w:eastAsia="en-US"/>
        </w:rPr>
        <w:t>5</w:t>
      </w:r>
      <w:r w:rsidR="00386921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. </w:t>
      </w:r>
      <w:proofErr w:type="spellStart"/>
      <w:r w:rsidR="00386921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კომისიის</w:t>
      </w:r>
      <w:proofErr w:type="spellEnd"/>
      <w:r w:rsidR="00386921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="00386921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თავმჯდომარე</w:t>
      </w:r>
      <w:proofErr w:type="spellEnd"/>
    </w:p>
    <w:p w14:paraId="4E538403" w14:textId="56B3D00E" w:rsidR="00386921" w:rsidRPr="00257D3C" w:rsidRDefault="00DA0644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540"/>
        <w:jc w:val="both"/>
        <w:rPr>
          <w:rFonts w:ascii="Sylfaen" w:hAnsi="Sylfaen" w:cs="Sylfaen"/>
          <w:color w:val="000000" w:themeColor="text1"/>
          <w:lang w:val="en-US" w:eastAsia="en-US"/>
        </w:rPr>
      </w:pPr>
      <w:r w:rsidRPr="00257D3C">
        <w:rPr>
          <w:rFonts w:ascii="Sylfaen" w:hAnsi="Sylfaen" w:cs="Sylfaen"/>
          <w:color w:val="000000" w:themeColor="text1"/>
          <w:lang w:val="en-US" w:eastAsia="en-US"/>
        </w:rPr>
        <w:t>1.</w:t>
      </w:r>
      <w:r w:rsidR="00763CA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proofErr w:type="spellStart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>კომისიას</w:t>
      </w:r>
      <w:proofErr w:type="spellEnd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>ხელმძღვანელობს</w:t>
      </w:r>
      <w:proofErr w:type="spellEnd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>თავმჯდომარე</w:t>
      </w:r>
      <w:proofErr w:type="spellEnd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>.</w:t>
      </w:r>
    </w:p>
    <w:p w14:paraId="74FC34DD" w14:textId="686F765F" w:rsidR="00F93AF9" w:rsidRPr="00257D3C" w:rsidRDefault="00DA0644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257D3C">
        <w:rPr>
          <w:rFonts w:ascii="Sylfaen" w:hAnsi="Sylfaen" w:cs="Sylfaen"/>
          <w:color w:val="000000" w:themeColor="text1"/>
          <w:lang w:val="en-US" w:eastAsia="en-US"/>
        </w:rPr>
        <w:t>2.</w:t>
      </w:r>
      <w:r w:rsidR="00763CA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proofErr w:type="spellStart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>კომისიის</w:t>
      </w:r>
      <w:proofErr w:type="spellEnd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>თავმჯდომარე</w:t>
      </w:r>
      <w:proofErr w:type="spellEnd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>ხელს</w:t>
      </w:r>
      <w:proofErr w:type="spellEnd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>აწერს</w:t>
      </w:r>
      <w:proofErr w:type="spellEnd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>და</w:t>
      </w:r>
      <w:proofErr w:type="spellEnd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r w:rsidR="008D5F76" w:rsidRPr="00257D3C">
        <w:rPr>
          <w:rFonts w:ascii="Sylfaen" w:hAnsi="Sylfaen" w:cs="Sylfaen"/>
          <w:color w:val="000000" w:themeColor="text1"/>
          <w:lang w:val="ka-GE" w:eastAsia="en-US"/>
        </w:rPr>
        <w:t>უნივერსიტეტის პრეზიდენტთან</w:t>
      </w:r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>აგზავნის</w:t>
      </w:r>
      <w:proofErr w:type="spellEnd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>კომისიის</w:t>
      </w:r>
      <w:proofErr w:type="spellEnd"/>
      <w:r w:rsidR="00386921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r w:rsidR="00386921" w:rsidRPr="00257D3C">
        <w:rPr>
          <w:rFonts w:ascii="Sylfaen" w:hAnsi="Sylfaen" w:cs="Sylfaen"/>
          <w:color w:val="000000" w:themeColor="text1"/>
          <w:lang w:val="ka-GE" w:eastAsia="en-US"/>
        </w:rPr>
        <w:t>სხდომაზე მიღებულ გადაწყვეტილებას</w:t>
      </w:r>
      <w:r w:rsidR="00763CAC">
        <w:rPr>
          <w:rFonts w:ascii="Sylfaen" w:hAnsi="Sylfaen" w:cs="Sylfaen"/>
          <w:color w:val="000000" w:themeColor="text1"/>
          <w:lang w:val="ka-GE" w:eastAsia="en-US"/>
        </w:rPr>
        <w:t>.</w:t>
      </w:r>
    </w:p>
    <w:p w14:paraId="291CA56C" w14:textId="77777777" w:rsidR="00A1653B" w:rsidRPr="00257D3C" w:rsidRDefault="00FB0CC6" w:rsidP="00DD699A">
      <w:pPr>
        <w:keepLines/>
        <w:widowControl w:val="0"/>
        <w:tabs>
          <w:tab w:val="left" w:pos="283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autoSpaceDE w:val="0"/>
        <w:autoSpaceDN w:val="0"/>
        <w:adjustRightInd w:val="0"/>
        <w:spacing w:before="240" w:line="276" w:lineRule="auto"/>
        <w:ind w:left="850" w:right="-351" w:hanging="1390"/>
        <w:jc w:val="both"/>
        <w:rPr>
          <w:rFonts w:ascii="Sylfaen" w:hAnsi="Sylfaen" w:cs="Sylfaen"/>
          <w:b/>
          <w:bCs/>
          <w:color w:val="000000" w:themeColor="text1"/>
          <w:lang w:val="en-US" w:eastAsia="en-US"/>
        </w:rPr>
      </w:pPr>
      <w:proofErr w:type="spellStart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მუხლი</w:t>
      </w:r>
      <w:proofErr w:type="spellEnd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r w:rsidR="00ED1153" w:rsidRPr="00257D3C">
        <w:rPr>
          <w:rFonts w:ascii="Sylfaen" w:hAnsi="Sylfaen" w:cs="Sylfaen"/>
          <w:b/>
          <w:bCs/>
          <w:color w:val="000000" w:themeColor="text1"/>
          <w:lang w:val="ka-GE" w:eastAsia="en-US"/>
        </w:rPr>
        <w:t>6</w:t>
      </w:r>
      <w:r w:rsidRPr="00257D3C">
        <w:rPr>
          <w:rFonts w:ascii="Sylfaen" w:hAnsi="Sylfaen" w:cs="Sylfaen"/>
          <w:b/>
          <w:bCs/>
          <w:color w:val="000000" w:themeColor="text1"/>
          <w:lang w:val="ka-GE" w:eastAsia="en-US"/>
        </w:rPr>
        <w:t>.</w:t>
      </w:r>
      <w:r w:rsidR="00A1653B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="00A1653B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კომისიის</w:t>
      </w:r>
      <w:proofErr w:type="spellEnd"/>
      <w:r w:rsidR="00A1653B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="00A1653B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კომპეტენცია</w:t>
      </w:r>
      <w:proofErr w:type="spellEnd"/>
    </w:p>
    <w:p w14:paraId="4B02DF79" w14:textId="77777777" w:rsidR="00A1653B" w:rsidRPr="00257D3C" w:rsidRDefault="00FC69F2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540"/>
        <w:jc w:val="both"/>
        <w:rPr>
          <w:rFonts w:ascii="Sylfaen" w:hAnsi="Sylfaen" w:cs="Sylfaen"/>
          <w:i/>
          <w:iCs/>
          <w:color w:val="000000" w:themeColor="text1"/>
          <w:sz w:val="20"/>
          <w:szCs w:val="20"/>
          <w:highlight w:val="yellow"/>
          <w:lang w:val="ka-GE" w:eastAsia="en-US"/>
        </w:rPr>
      </w:pPr>
      <w:r w:rsidRPr="00257D3C">
        <w:rPr>
          <w:rFonts w:ascii="Sylfaen" w:hAnsi="Sylfaen" w:cs="Sylfaen"/>
          <w:color w:val="000000" w:themeColor="text1"/>
          <w:highlight w:val="yellow"/>
          <w:lang w:val="en-US" w:eastAsia="en-US"/>
        </w:rPr>
        <w:t xml:space="preserve">     </w:t>
      </w:r>
    </w:p>
    <w:p w14:paraId="48440A7C" w14:textId="02A7E12B" w:rsidR="00A1653B" w:rsidRPr="00257D3C" w:rsidRDefault="00A1653B" w:rsidP="00DD699A">
      <w:pPr>
        <w:pStyle w:val="ListParagraph"/>
        <w:widowControl w:val="0"/>
        <w:numPr>
          <w:ilvl w:val="0"/>
          <w:numId w:val="23"/>
        </w:numPr>
        <w:tabs>
          <w:tab w:val="left" w:pos="90"/>
          <w:tab w:val="left" w:pos="180"/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autoSpaceDE w:val="0"/>
        <w:autoSpaceDN w:val="0"/>
        <w:adjustRightInd w:val="0"/>
        <w:spacing w:line="276" w:lineRule="auto"/>
        <w:ind w:left="-540" w:right="-351" w:firstLine="0"/>
        <w:jc w:val="both"/>
        <w:rPr>
          <w:rFonts w:ascii="Sylfaen" w:hAnsi="Sylfaen" w:cs="Sylfaen"/>
          <w:color w:val="000000" w:themeColor="text1"/>
          <w:lang w:val="en-US" w:eastAsia="en-US"/>
        </w:rPr>
      </w:pP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კომისია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უფლებამოსილია</w:t>
      </w:r>
      <w:proofErr w:type="spellEnd"/>
      <w:r w:rsidR="003C4EF3" w:rsidRPr="00257D3C">
        <w:rPr>
          <w:rFonts w:ascii="Sylfaen" w:hAnsi="Sylfaen" w:cs="Sylfaen"/>
          <w:color w:val="000000" w:themeColor="text1"/>
          <w:lang w:val="ka-GE" w:eastAsia="en-US"/>
        </w:rPr>
        <w:t>,</w:t>
      </w:r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განიხილოს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და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r w:rsidR="00D241FE" w:rsidRPr="00257D3C">
        <w:rPr>
          <w:rFonts w:ascii="Sylfaen" w:hAnsi="Sylfaen" w:cs="Sylfaen"/>
          <w:color w:val="000000" w:themeColor="text1"/>
          <w:lang w:val="ka-GE" w:eastAsia="en-US"/>
        </w:rPr>
        <w:t>გადაწყვეტილება</w:t>
      </w:r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r w:rsidR="007F02D1" w:rsidRPr="00257D3C">
        <w:rPr>
          <w:rFonts w:ascii="Sylfaen" w:hAnsi="Sylfaen" w:cs="Sylfaen"/>
          <w:color w:val="000000" w:themeColor="text1"/>
          <w:lang w:val="ka-GE" w:eastAsia="en-US"/>
        </w:rPr>
        <w:t>მიიღოს პირი</w:t>
      </w:r>
      <w:r w:rsidR="00877232" w:rsidRPr="00257D3C">
        <w:rPr>
          <w:rFonts w:ascii="Sylfaen" w:hAnsi="Sylfaen" w:cs="Sylfaen"/>
          <w:color w:val="000000" w:themeColor="text1"/>
          <w:lang w:val="ka-GE" w:eastAsia="en-US"/>
        </w:rPr>
        <w:t>ს მიმართ ქვემოთ</w:t>
      </w:r>
      <w:r w:rsidR="0018179B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877232" w:rsidRPr="00257D3C">
        <w:rPr>
          <w:rFonts w:ascii="Sylfaen" w:hAnsi="Sylfaen" w:cs="Sylfaen"/>
          <w:color w:val="000000" w:themeColor="text1"/>
          <w:lang w:val="ka-GE" w:eastAsia="en-US"/>
        </w:rPr>
        <w:t>ჩამ</w:t>
      </w:r>
      <w:r w:rsidR="00856E41" w:rsidRPr="00257D3C">
        <w:rPr>
          <w:rFonts w:ascii="Sylfaen" w:hAnsi="Sylfaen" w:cs="Sylfaen"/>
          <w:color w:val="000000" w:themeColor="text1"/>
          <w:lang w:val="ka-GE" w:eastAsia="en-US"/>
        </w:rPr>
        <w:t>ოთვლილი პასუხისმგებლობის ზომის/ზომების</w:t>
      </w:r>
      <w:r w:rsidR="00877232" w:rsidRPr="00257D3C">
        <w:rPr>
          <w:rFonts w:ascii="Sylfaen" w:hAnsi="Sylfaen" w:cs="Sylfaen"/>
          <w:color w:val="000000" w:themeColor="text1"/>
          <w:lang w:val="ka-GE" w:eastAsia="en-US"/>
        </w:rPr>
        <w:t xml:space="preserve"> გამოყენებაზე</w:t>
      </w:r>
      <w:r w:rsidR="00103A27" w:rsidRPr="00257D3C">
        <w:rPr>
          <w:rFonts w:ascii="Sylfaen" w:hAnsi="Sylfaen" w:cs="Sylfaen"/>
          <w:color w:val="000000" w:themeColor="text1"/>
          <w:lang w:val="en-US" w:eastAsia="en-US"/>
        </w:rPr>
        <w:t>:</w:t>
      </w:r>
    </w:p>
    <w:p w14:paraId="7553159A" w14:textId="579E729B" w:rsidR="000E4BB2" w:rsidRPr="00257D3C" w:rsidRDefault="00EA46CA" w:rsidP="00DD699A">
      <w:pPr>
        <w:spacing w:line="276" w:lineRule="auto"/>
        <w:ind w:left="-540" w:right="-351"/>
        <w:jc w:val="both"/>
        <w:rPr>
          <w:rFonts w:ascii="AcadNusx" w:hAnsi="AcadNusx"/>
          <w:color w:val="000000" w:themeColor="text1"/>
        </w:rPr>
      </w:pPr>
      <w:r>
        <w:rPr>
          <w:rFonts w:ascii="Sylfaen" w:hAnsi="Sylfaen"/>
          <w:color w:val="000000" w:themeColor="text1"/>
          <w:lang w:val="ka-GE"/>
        </w:rPr>
        <w:t xml:space="preserve">      </w:t>
      </w:r>
      <w:r w:rsidR="00E82E0A">
        <w:rPr>
          <w:rFonts w:ascii="Sylfaen" w:hAnsi="Sylfaen"/>
          <w:color w:val="000000" w:themeColor="text1"/>
          <w:lang w:val="ka-GE"/>
        </w:rPr>
        <w:t xml:space="preserve">ა) </w:t>
      </w:r>
      <w:r w:rsidR="00BF41AF" w:rsidRPr="00257D3C">
        <w:rPr>
          <w:rFonts w:ascii="Sylfaen" w:hAnsi="Sylfaen"/>
          <w:color w:val="000000" w:themeColor="text1"/>
          <w:lang w:val="ka-GE"/>
        </w:rPr>
        <w:t>სტუდენ</w:t>
      </w:r>
      <w:r w:rsidR="002F2A21" w:rsidRPr="00257D3C">
        <w:rPr>
          <w:rFonts w:ascii="Sylfaen" w:hAnsi="Sylfaen"/>
          <w:color w:val="000000" w:themeColor="text1"/>
          <w:lang w:val="ka-GE"/>
        </w:rPr>
        <w:t>ტ</w:t>
      </w:r>
      <w:r w:rsidR="00BF41AF" w:rsidRPr="00257D3C">
        <w:rPr>
          <w:rFonts w:ascii="Sylfaen" w:hAnsi="Sylfaen"/>
          <w:color w:val="000000" w:themeColor="text1"/>
          <w:lang w:val="ka-GE"/>
        </w:rPr>
        <w:t>ისთვის</w:t>
      </w:r>
      <w:r>
        <w:rPr>
          <w:rFonts w:ascii="Sylfaen" w:hAnsi="Sylfaen"/>
          <w:color w:val="000000" w:themeColor="text1"/>
          <w:lang w:val="ka-GE"/>
        </w:rPr>
        <w:t>,</w:t>
      </w:r>
      <w:r w:rsidR="00BF41AF" w:rsidRPr="00257D3C">
        <w:rPr>
          <w:rFonts w:ascii="Sylfaen" w:hAnsi="Sylfaen"/>
          <w:color w:val="000000" w:themeColor="text1"/>
          <w:lang w:val="ka-GE"/>
        </w:rPr>
        <w:t xml:space="preserve"> </w:t>
      </w:r>
      <w:r w:rsidR="00FA30EF" w:rsidRPr="00257D3C">
        <w:rPr>
          <w:rFonts w:ascii="Sylfaen" w:hAnsi="Sylfaen"/>
          <w:color w:val="000000" w:themeColor="text1"/>
          <w:lang w:val="ka-GE"/>
        </w:rPr>
        <w:t xml:space="preserve"> </w:t>
      </w:r>
      <w:r w:rsidR="00CF7509">
        <w:rPr>
          <w:rFonts w:ascii="Sylfaen" w:hAnsi="Sylfaen"/>
          <w:color w:val="000000" w:themeColor="text1"/>
          <w:lang w:val="ka-GE"/>
        </w:rPr>
        <w:t>ადმინისტრაციული/</w:t>
      </w:r>
      <w:r w:rsidR="00FA30EF" w:rsidRPr="00257D3C">
        <w:rPr>
          <w:rFonts w:ascii="Sylfaen" w:hAnsi="Sylfaen"/>
          <w:color w:val="000000" w:themeColor="text1"/>
          <w:lang w:val="ka-GE"/>
        </w:rPr>
        <w:t>აკადემიური</w:t>
      </w:r>
      <w:r w:rsidR="00CF7509">
        <w:rPr>
          <w:rFonts w:ascii="Sylfaen" w:hAnsi="Sylfaen"/>
          <w:color w:val="000000" w:themeColor="text1"/>
          <w:lang w:val="ka-GE"/>
        </w:rPr>
        <w:t>/ სამეცნიერო/ მოწვეული პერს</w:t>
      </w:r>
      <w:r w:rsidR="00FA30EF" w:rsidRPr="00257D3C">
        <w:rPr>
          <w:rFonts w:ascii="Sylfaen" w:hAnsi="Sylfaen"/>
          <w:color w:val="000000" w:themeColor="text1"/>
          <w:lang w:val="ka-GE"/>
        </w:rPr>
        <w:t>ონალის</w:t>
      </w:r>
      <w:r>
        <w:rPr>
          <w:rFonts w:ascii="Sylfaen" w:hAnsi="Sylfaen"/>
          <w:color w:val="000000" w:themeColor="text1"/>
          <w:lang w:val="ka-GE"/>
        </w:rPr>
        <w:t>ა</w:t>
      </w:r>
      <w:r w:rsidR="000E4BB2" w:rsidRPr="00257D3C">
        <w:rPr>
          <w:rFonts w:ascii="Sylfaen" w:hAnsi="Sylfaen"/>
          <w:color w:val="000000" w:themeColor="text1"/>
          <w:lang w:val="ka-GE"/>
        </w:rPr>
        <w:t>თვის შენიშვნის გამოცხადება;</w:t>
      </w:r>
      <w:r w:rsidR="004539B5" w:rsidRPr="00257D3C">
        <w:rPr>
          <w:rFonts w:ascii="Sylfaen" w:hAnsi="Sylfaen"/>
          <w:color w:val="000000" w:themeColor="text1"/>
          <w:lang w:val="ka-GE"/>
        </w:rPr>
        <w:t xml:space="preserve"> </w:t>
      </w:r>
    </w:p>
    <w:p w14:paraId="0F70BDFE" w14:textId="74B89745" w:rsidR="000E4BB2" w:rsidRPr="00257D3C" w:rsidRDefault="00EA46CA" w:rsidP="00DD699A">
      <w:pPr>
        <w:spacing w:line="276" w:lineRule="auto"/>
        <w:ind w:left="-540" w:right="-351"/>
        <w:jc w:val="both"/>
        <w:rPr>
          <w:rFonts w:ascii="AcadNusx" w:hAnsi="AcadNusx"/>
          <w:color w:val="000000" w:themeColor="text1"/>
        </w:rPr>
      </w:pPr>
      <w:r>
        <w:rPr>
          <w:rFonts w:ascii="Sylfaen" w:hAnsi="Sylfaen"/>
          <w:color w:val="000000" w:themeColor="text1"/>
          <w:lang w:val="ka-GE"/>
        </w:rPr>
        <w:lastRenderedPageBreak/>
        <w:t xml:space="preserve">      </w:t>
      </w:r>
      <w:r w:rsidR="00E82E0A">
        <w:rPr>
          <w:rFonts w:ascii="Sylfaen" w:hAnsi="Sylfaen"/>
          <w:color w:val="000000" w:themeColor="text1"/>
          <w:lang w:val="ka-GE"/>
        </w:rPr>
        <w:t xml:space="preserve">ბ) </w:t>
      </w:r>
      <w:r w:rsidR="000E4BB2" w:rsidRPr="00257D3C">
        <w:rPr>
          <w:rFonts w:ascii="Sylfaen" w:hAnsi="Sylfaen"/>
          <w:color w:val="000000" w:themeColor="text1"/>
          <w:lang w:val="ka-GE"/>
        </w:rPr>
        <w:t xml:space="preserve">სტუდენტისთვის, </w:t>
      </w:r>
      <w:r w:rsidR="00CF7509">
        <w:rPr>
          <w:rFonts w:ascii="Sylfaen" w:hAnsi="Sylfaen"/>
          <w:color w:val="000000" w:themeColor="text1"/>
          <w:lang w:val="ka-GE"/>
        </w:rPr>
        <w:t>ადმინისტრაციული/</w:t>
      </w:r>
      <w:r w:rsidR="00472CC3" w:rsidRPr="009F3784">
        <w:rPr>
          <w:rFonts w:ascii="Sylfaen" w:hAnsi="Sylfaen" w:cs="Arial"/>
          <w:shd w:val="clear" w:color="auto" w:fill="FFFFFF"/>
          <w:lang w:val="ka-GE"/>
        </w:rPr>
        <w:t>აკადემიური</w:t>
      </w:r>
      <w:r w:rsidR="00472CC3">
        <w:rPr>
          <w:rFonts w:ascii="Sylfaen" w:hAnsi="Sylfaen" w:cs="Arial"/>
          <w:shd w:val="clear" w:color="auto" w:fill="FFFFFF"/>
          <w:lang w:val="ka-GE"/>
        </w:rPr>
        <w:t>/სამეცნიერო/მოწვეული</w:t>
      </w:r>
      <w:r w:rsidR="00472CC3">
        <w:rPr>
          <w:rFonts w:ascii="Sylfaen" w:hAnsi="Sylfaen"/>
          <w:color w:val="000000" w:themeColor="text1"/>
          <w:lang w:val="ka-GE"/>
        </w:rPr>
        <w:t xml:space="preserve"> პერსონალისათვის</w:t>
      </w:r>
      <w:r w:rsidR="000E4BB2" w:rsidRPr="00257D3C">
        <w:rPr>
          <w:rFonts w:ascii="Sylfaen" w:hAnsi="Sylfaen"/>
          <w:color w:val="000000" w:themeColor="text1"/>
          <w:lang w:val="ka-GE"/>
        </w:rPr>
        <w:t xml:space="preserve"> მკაცრი საყვედურის გამოცხადება;</w:t>
      </w:r>
    </w:p>
    <w:p w14:paraId="7335754A" w14:textId="4225BB22" w:rsidR="000E4BB2" w:rsidRPr="00257D3C" w:rsidRDefault="00EA46CA" w:rsidP="00DD699A">
      <w:pPr>
        <w:spacing w:line="276" w:lineRule="auto"/>
        <w:ind w:left="-540" w:right="-351"/>
        <w:jc w:val="both"/>
        <w:rPr>
          <w:rFonts w:ascii="AcadNusx" w:hAnsi="AcadNusx"/>
          <w:color w:val="000000" w:themeColor="text1"/>
        </w:rPr>
      </w:pPr>
      <w:r>
        <w:rPr>
          <w:rFonts w:ascii="Sylfaen" w:hAnsi="Sylfaen"/>
          <w:color w:val="000000" w:themeColor="text1"/>
          <w:lang w:val="ka-GE"/>
        </w:rPr>
        <w:t xml:space="preserve">      </w:t>
      </w:r>
      <w:r w:rsidR="002F2505" w:rsidRPr="00C27118">
        <w:rPr>
          <w:rFonts w:ascii="Sylfaen" w:hAnsi="Sylfaen"/>
          <w:color w:val="000000" w:themeColor="text1"/>
          <w:lang w:val="ka-GE"/>
        </w:rPr>
        <w:t xml:space="preserve">გ) </w:t>
      </w:r>
      <w:r w:rsidR="000E4BB2" w:rsidRPr="00C27118">
        <w:rPr>
          <w:rFonts w:ascii="Sylfaen" w:hAnsi="Sylfaen"/>
          <w:color w:val="000000" w:themeColor="text1"/>
          <w:lang w:val="ka-GE"/>
        </w:rPr>
        <w:t>სტუდენტისთვის</w:t>
      </w:r>
      <w:r w:rsidR="007925B1" w:rsidRPr="00C27118">
        <w:rPr>
          <w:rFonts w:ascii="Sylfaen" w:hAnsi="Sylfaen"/>
          <w:color w:val="000000" w:themeColor="text1"/>
          <w:lang w:val="ka-GE"/>
        </w:rPr>
        <w:t xml:space="preserve"> - </w:t>
      </w:r>
      <w:r w:rsidR="00F87923">
        <w:rPr>
          <w:rFonts w:ascii="Sylfaen" w:hAnsi="Sylfaen"/>
          <w:color w:val="000000" w:themeColor="text1"/>
          <w:lang w:val="ka-GE"/>
        </w:rPr>
        <w:t>სასწავლო კურს(ებ)იდან/კომპონენტ(ებ)იდან</w:t>
      </w:r>
      <w:r w:rsidR="005B0611">
        <w:rPr>
          <w:rFonts w:ascii="Sylfaen" w:hAnsi="Sylfaen"/>
          <w:color w:val="000000" w:themeColor="text1"/>
          <w:lang w:val="ka-GE"/>
        </w:rPr>
        <w:t>ჩახსნა;</w:t>
      </w:r>
    </w:p>
    <w:p w14:paraId="01E51444" w14:textId="4C4719A4" w:rsidR="00472CC3" w:rsidRDefault="00EA46CA" w:rsidP="00DD699A">
      <w:pPr>
        <w:spacing w:line="276" w:lineRule="auto"/>
        <w:ind w:left="-540" w:right="-351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      </w:t>
      </w:r>
      <w:r w:rsidR="002F2505" w:rsidRPr="00257D3C">
        <w:rPr>
          <w:rFonts w:ascii="Sylfaen" w:hAnsi="Sylfaen"/>
          <w:color w:val="000000" w:themeColor="text1"/>
          <w:lang w:val="ka-GE"/>
        </w:rPr>
        <w:t xml:space="preserve">დ) </w:t>
      </w:r>
      <w:r w:rsidR="00472CC3" w:rsidRPr="00472CC3">
        <w:rPr>
          <w:rFonts w:ascii="Sylfaen" w:hAnsi="Sylfaen"/>
          <w:color w:val="000000" w:themeColor="text1"/>
          <w:lang w:val="ka-GE"/>
        </w:rPr>
        <w:t>სტუდენტისათვის - სპეციალური ტარიფით (ასეთის არსებობის შემთხვევაში) სარგებლობის უფლების შეწყვეტა;</w:t>
      </w:r>
    </w:p>
    <w:p w14:paraId="64E184AD" w14:textId="0C5E7331" w:rsidR="000E4BB2" w:rsidRPr="00257D3C" w:rsidRDefault="00472CC3" w:rsidP="00DD699A">
      <w:pPr>
        <w:spacing w:line="276" w:lineRule="auto"/>
        <w:ind w:left="-540" w:right="-351"/>
        <w:jc w:val="both"/>
        <w:rPr>
          <w:rFonts w:ascii="AcadNusx" w:hAnsi="AcadNusx"/>
          <w:color w:val="000000" w:themeColor="text1"/>
        </w:rPr>
      </w:pPr>
      <w:r>
        <w:rPr>
          <w:rFonts w:ascii="Sylfaen" w:hAnsi="Sylfaen"/>
          <w:color w:val="000000" w:themeColor="text1"/>
          <w:lang w:val="ka-GE"/>
        </w:rPr>
        <w:t xml:space="preserve">      ე) </w:t>
      </w:r>
      <w:r w:rsidR="000E4BB2" w:rsidRPr="00257D3C">
        <w:rPr>
          <w:rFonts w:ascii="Sylfaen" w:hAnsi="Sylfaen"/>
          <w:color w:val="000000" w:themeColor="text1"/>
          <w:lang w:val="ka-GE"/>
        </w:rPr>
        <w:t>სტუდენტის</w:t>
      </w:r>
      <w:r w:rsidR="007925B1" w:rsidRPr="00257D3C">
        <w:rPr>
          <w:rFonts w:ascii="Sylfaen" w:hAnsi="Sylfaen"/>
          <w:color w:val="000000" w:themeColor="text1"/>
          <w:lang w:val="ka-GE"/>
        </w:rPr>
        <w:t>თვის - სტუდენტის</w:t>
      </w:r>
      <w:r w:rsidR="000E4BB2" w:rsidRPr="00257D3C">
        <w:rPr>
          <w:rFonts w:ascii="Sylfaen" w:hAnsi="Sylfaen"/>
          <w:color w:val="000000" w:themeColor="text1"/>
          <w:lang w:val="ka-GE"/>
        </w:rPr>
        <w:t xml:space="preserve"> სტატუსის შეჩერება;</w:t>
      </w:r>
    </w:p>
    <w:p w14:paraId="3AABD729" w14:textId="2910BF77" w:rsidR="000E4BB2" w:rsidRPr="00257D3C" w:rsidRDefault="00EA46CA" w:rsidP="00DD699A">
      <w:pPr>
        <w:spacing w:line="276" w:lineRule="auto"/>
        <w:ind w:left="-540" w:right="-351"/>
        <w:jc w:val="both"/>
        <w:rPr>
          <w:rFonts w:ascii="AcadNusx" w:hAnsi="AcadNusx"/>
          <w:color w:val="000000" w:themeColor="text1"/>
        </w:rPr>
      </w:pPr>
      <w:r>
        <w:rPr>
          <w:rFonts w:ascii="Sylfaen" w:hAnsi="Sylfaen"/>
          <w:color w:val="000000" w:themeColor="text1"/>
          <w:lang w:val="ka-GE"/>
        </w:rPr>
        <w:t xml:space="preserve">      </w:t>
      </w:r>
      <w:r w:rsidR="00472CC3">
        <w:rPr>
          <w:rFonts w:ascii="Sylfaen" w:hAnsi="Sylfaen"/>
          <w:color w:val="000000" w:themeColor="text1"/>
          <w:lang w:val="ka-GE"/>
        </w:rPr>
        <w:t>ვ</w:t>
      </w:r>
      <w:r w:rsidR="002F2505" w:rsidRPr="00257D3C">
        <w:rPr>
          <w:rFonts w:ascii="Sylfaen" w:hAnsi="Sylfaen"/>
          <w:color w:val="000000" w:themeColor="text1"/>
          <w:lang w:val="ka-GE"/>
        </w:rPr>
        <w:t xml:space="preserve">) </w:t>
      </w:r>
      <w:r w:rsidR="007925B1" w:rsidRPr="00257D3C">
        <w:rPr>
          <w:rFonts w:ascii="Sylfaen" w:hAnsi="Sylfaen"/>
          <w:color w:val="000000" w:themeColor="text1"/>
          <w:lang w:val="ka-GE"/>
        </w:rPr>
        <w:t xml:space="preserve">სტუდენტისთვის - სტუდენტის </w:t>
      </w:r>
      <w:r w:rsidR="000E4BB2" w:rsidRPr="00257D3C">
        <w:rPr>
          <w:rFonts w:ascii="Sylfaen" w:hAnsi="Sylfaen"/>
          <w:color w:val="000000" w:themeColor="text1"/>
          <w:lang w:val="ka-GE"/>
        </w:rPr>
        <w:t>სტატუსის შეწყვეტა</w:t>
      </w:r>
      <w:r>
        <w:rPr>
          <w:rFonts w:ascii="Sylfaen" w:hAnsi="Sylfaen"/>
          <w:color w:val="000000" w:themeColor="text1"/>
          <w:lang w:val="ka-GE"/>
        </w:rPr>
        <w:t>.</w:t>
      </w:r>
    </w:p>
    <w:p w14:paraId="6D6A1277" w14:textId="1E33B761" w:rsidR="000E4BB2" w:rsidRPr="00257D3C" w:rsidRDefault="00EA46CA" w:rsidP="00DD699A">
      <w:pPr>
        <w:spacing w:line="276" w:lineRule="auto"/>
        <w:ind w:left="-540" w:right="-351"/>
        <w:jc w:val="both"/>
        <w:rPr>
          <w:rFonts w:ascii="AcadNusx" w:hAnsi="AcadNusx"/>
          <w:color w:val="000000" w:themeColor="text1"/>
        </w:rPr>
      </w:pPr>
      <w:r>
        <w:rPr>
          <w:rFonts w:ascii="Sylfaen" w:hAnsi="Sylfaen"/>
          <w:color w:val="000000" w:themeColor="text1"/>
          <w:lang w:val="ka-GE"/>
        </w:rPr>
        <w:t xml:space="preserve">      </w:t>
      </w:r>
      <w:r w:rsidR="00472CC3">
        <w:rPr>
          <w:rFonts w:ascii="Sylfaen" w:hAnsi="Sylfaen"/>
          <w:color w:val="000000" w:themeColor="text1"/>
          <w:lang w:val="ka-GE"/>
        </w:rPr>
        <w:t>ზ</w:t>
      </w:r>
      <w:r w:rsidR="002F2505" w:rsidRPr="00257D3C">
        <w:rPr>
          <w:rFonts w:ascii="Sylfaen" w:hAnsi="Sylfaen"/>
          <w:color w:val="000000" w:themeColor="text1"/>
          <w:lang w:val="ka-GE"/>
        </w:rPr>
        <w:t xml:space="preserve">) </w:t>
      </w:r>
      <w:r w:rsidR="00CF7509">
        <w:rPr>
          <w:rFonts w:ascii="Sylfaen" w:hAnsi="Sylfaen"/>
          <w:color w:val="000000" w:themeColor="text1"/>
          <w:lang w:val="ka-GE"/>
        </w:rPr>
        <w:t xml:space="preserve">ადმინისტრაციული/ </w:t>
      </w:r>
      <w:r w:rsidR="00472CC3" w:rsidRPr="009F3784">
        <w:rPr>
          <w:rFonts w:ascii="Sylfaen" w:hAnsi="Sylfaen" w:cs="Arial"/>
          <w:shd w:val="clear" w:color="auto" w:fill="FFFFFF"/>
          <w:lang w:val="ka-GE"/>
        </w:rPr>
        <w:t>აკადემიური</w:t>
      </w:r>
      <w:r w:rsidR="00472CC3">
        <w:rPr>
          <w:rFonts w:ascii="Sylfaen" w:hAnsi="Sylfaen" w:cs="Arial"/>
          <w:shd w:val="clear" w:color="auto" w:fill="FFFFFF"/>
          <w:lang w:val="ka-GE"/>
        </w:rPr>
        <w:t>/სამეცნიერო/მოწვეული</w:t>
      </w:r>
      <w:r w:rsidR="00CF7509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472CC3">
        <w:rPr>
          <w:rFonts w:ascii="Sylfaen" w:hAnsi="Sylfaen"/>
          <w:color w:val="000000" w:themeColor="text1"/>
          <w:lang w:val="ka-GE"/>
        </w:rPr>
        <w:t>პერსონალისათვის</w:t>
      </w:r>
      <w:r w:rsidR="00472CC3" w:rsidRPr="00257D3C">
        <w:rPr>
          <w:rFonts w:ascii="Sylfaen" w:hAnsi="Sylfaen"/>
          <w:color w:val="000000" w:themeColor="text1"/>
          <w:lang w:val="ka-GE"/>
        </w:rPr>
        <w:t xml:space="preserve"> </w:t>
      </w:r>
      <w:r w:rsidR="007925B1" w:rsidRPr="00257D3C">
        <w:rPr>
          <w:rFonts w:ascii="Sylfaen" w:hAnsi="Sylfaen"/>
          <w:color w:val="000000" w:themeColor="text1"/>
          <w:lang w:val="ka-GE"/>
        </w:rPr>
        <w:t xml:space="preserve">- </w:t>
      </w:r>
      <w:r w:rsidR="000E4BB2" w:rsidRPr="00257D3C">
        <w:rPr>
          <w:rFonts w:ascii="Sylfaen" w:hAnsi="Sylfaen"/>
          <w:color w:val="000000" w:themeColor="text1"/>
          <w:lang w:val="ka-GE"/>
        </w:rPr>
        <w:t>არა უმეტეს ათი სამუშაო დღის ხელფასის დაკავება;</w:t>
      </w:r>
    </w:p>
    <w:p w14:paraId="19533F84" w14:textId="323719CB" w:rsidR="000E4BB2" w:rsidRPr="00257D3C" w:rsidRDefault="00472CC3" w:rsidP="00DD699A">
      <w:pPr>
        <w:spacing w:line="276" w:lineRule="auto"/>
        <w:ind w:left="-540" w:right="-351" w:firstLine="360"/>
        <w:jc w:val="both"/>
        <w:rPr>
          <w:rFonts w:ascii="AcadNusx" w:hAnsi="AcadNusx"/>
          <w:color w:val="000000" w:themeColor="text1"/>
        </w:rPr>
      </w:pPr>
      <w:r>
        <w:rPr>
          <w:rFonts w:ascii="Sylfaen" w:hAnsi="Sylfaen"/>
          <w:color w:val="000000" w:themeColor="text1"/>
          <w:lang w:val="ka-GE"/>
        </w:rPr>
        <w:t>თ</w:t>
      </w:r>
      <w:r w:rsidR="002F2505" w:rsidRPr="00257D3C">
        <w:rPr>
          <w:rFonts w:ascii="Sylfaen" w:hAnsi="Sylfaen"/>
          <w:color w:val="000000" w:themeColor="text1"/>
          <w:lang w:val="ka-GE"/>
        </w:rPr>
        <w:t xml:space="preserve">) </w:t>
      </w:r>
      <w:r w:rsidR="007925B1" w:rsidRPr="00257D3C">
        <w:rPr>
          <w:rFonts w:ascii="Sylfaen" w:hAnsi="Sylfaen"/>
          <w:color w:val="000000" w:themeColor="text1"/>
          <w:lang w:val="ka-GE"/>
        </w:rPr>
        <w:t>აკადემიური</w:t>
      </w:r>
      <w:r>
        <w:rPr>
          <w:rFonts w:ascii="Sylfaen" w:hAnsi="Sylfaen"/>
          <w:color w:val="000000" w:themeColor="text1"/>
          <w:lang w:val="ka-GE"/>
        </w:rPr>
        <w:t xml:space="preserve">/სამეცნიერო/მოწვეული </w:t>
      </w:r>
      <w:r w:rsidR="007925B1" w:rsidRPr="00257D3C">
        <w:rPr>
          <w:rFonts w:ascii="Sylfaen" w:hAnsi="Sylfaen"/>
          <w:color w:val="000000" w:themeColor="text1"/>
          <w:lang w:val="ka-GE"/>
        </w:rPr>
        <w:t xml:space="preserve">პერსონალისათვის - </w:t>
      </w:r>
      <w:r w:rsidR="003C4EF3" w:rsidRPr="00257D3C">
        <w:rPr>
          <w:rFonts w:ascii="Sylfaen" w:hAnsi="Sylfaen"/>
          <w:color w:val="000000" w:themeColor="text1"/>
          <w:lang w:val="ka-GE"/>
        </w:rPr>
        <w:t>აკად</w:t>
      </w:r>
      <w:r w:rsidR="00EA46CA">
        <w:rPr>
          <w:rFonts w:ascii="Sylfaen" w:hAnsi="Sylfaen"/>
          <w:color w:val="000000" w:themeColor="text1"/>
          <w:lang w:val="ka-GE"/>
        </w:rPr>
        <w:t>ე</w:t>
      </w:r>
      <w:r w:rsidR="003C4EF3" w:rsidRPr="00257D3C">
        <w:rPr>
          <w:rFonts w:ascii="Sylfaen" w:hAnsi="Sylfaen"/>
          <w:color w:val="000000" w:themeColor="text1"/>
          <w:lang w:val="ka-GE"/>
        </w:rPr>
        <w:t xml:space="preserve">მიური </w:t>
      </w:r>
      <w:r w:rsidR="000E4BB2" w:rsidRPr="00257D3C">
        <w:rPr>
          <w:rFonts w:ascii="Sylfaen" w:hAnsi="Sylfaen"/>
          <w:color w:val="000000" w:themeColor="text1"/>
          <w:lang w:val="ka-GE"/>
        </w:rPr>
        <w:t>მოვალეობის შესრულებისაგან ჩამოშორ</w:t>
      </w:r>
      <w:r w:rsidR="007925B1" w:rsidRPr="00257D3C">
        <w:rPr>
          <w:rFonts w:ascii="Sylfaen" w:hAnsi="Sylfaen"/>
          <w:color w:val="000000" w:themeColor="text1"/>
          <w:lang w:val="ka-GE"/>
        </w:rPr>
        <w:t xml:space="preserve">ება ხელფასის გაცემის შეჩერებით </w:t>
      </w:r>
      <w:r w:rsidR="000E4BB2" w:rsidRPr="00257D3C">
        <w:rPr>
          <w:rFonts w:ascii="Sylfaen" w:hAnsi="Sylfaen"/>
          <w:color w:val="000000" w:themeColor="text1"/>
          <w:lang w:val="ka-GE"/>
        </w:rPr>
        <w:t xml:space="preserve"> არა უმეტეს </w:t>
      </w:r>
      <w:r w:rsidR="003C4EF3" w:rsidRPr="00257D3C">
        <w:rPr>
          <w:rFonts w:ascii="Sylfaen" w:hAnsi="Sylfaen"/>
          <w:color w:val="000000" w:themeColor="text1"/>
          <w:lang w:val="ka-GE"/>
        </w:rPr>
        <w:t xml:space="preserve">ერთი </w:t>
      </w:r>
      <w:r w:rsidR="00B855D7" w:rsidRPr="00257D3C">
        <w:rPr>
          <w:rFonts w:ascii="Sylfaen" w:hAnsi="Sylfaen"/>
          <w:color w:val="000000" w:themeColor="text1"/>
          <w:lang w:val="ka-GE"/>
        </w:rPr>
        <w:t xml:space="preserve">სასწავლო </w:t>
      </w:r>
      <w:r w:rsidR="003C4EF3" w:rsidRPr="00257D3C">
        <w:rPr>
          <w:rFonts w:ascii="Sylfaen" w:hAnsi="Sylfaen"/>
          <w:color w:val="000000" w:themeColor="text1"/>
          <w:lang w:val="ka-GE"/>
        </w:rPr>
        <w:t>სემესტრისა;</w:t>
      </w:r>
    </w:p>
    <w:p w14:paraId="29B86E2A" w14:textId="2F47C0EF" w:rsidR="000E4BB2" w:rsidRDefault="00472CC3" w:rsidP="00DD699A">
      <w:pPr>
        <w:spacing w:line="276" w:lineRule="auto"/>
        <w:ind w:left="-540" w:right="-351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       ი</w:t>
      </w:r>
      <w:r w:rsidR="002F2505" w:rsidRPr="00257D3C">
        <w:rPr>
          <w:rFonts w:ascii="Sylfaen" w:hAnsi="Sylfaen"/>
          <w:color w:val="000000" w:themeColor="text1"/>
          <w:lang w:val="ka-GE"/>
        </w:rPr>
        <w:t xml:space="preserve">) </w:t>
      </w:r>
      <w:r w:rsidR="00CF7509">
        <w:rPr>
          <w:rFonts w:ascii="Sylfaen" w:hAnsi="Sylfaen"/>
          <w:color w:val="000000" w:themeColor="text1"/>
          <w:lang w:val="ka-GE"/>
        </w:rPr>
        <w:t xml:space="preserve">ადმინისტრაციული/ </w:t>
      </w:r>
      <w:r w:rsidRPr="009F3784">
        <w:rPr>
          <w:rFonts w:ascii="Sylfaen" w:hAnsi="Sylfaen" w:cs="Arial"/>
          <w:shd w:val="clear" w:color="auto" w:fill="FFFFFF"/>
          <w:lang w:val="ka-GE"/>
        </w:rPr>
        <w:t>აკადემიური</w:t>
      </w:r>
      <w:r>
        <w:rPr>
          <w:rFonts w:ascii="Sylfaen" w:hAnsi="Sylfaen" w:cs="Arial"/>
          <w:shd w:val="clear" w:color="auto" w:fill="FFFFFF"/>
          <w:lang w:val="ka-GE"/>
        </w:rPr>
        <w:t>/სამეცნიერო/მოწვეული</w:t>
      </w:r>
      <w:r>
        <w:rPr>
          <w:rFonts w:ascii="Sylfaen" w:hAnsi="Sylfaen"/>
          <w:color w:val="000000" w:themeColor="text1"/>
          <w:lang w:val="ka-GE"/>
        </w:rPr>
        <w:t xml:space="preserve"> პერსონალისათვის</w:t>
      </w:r>
      <w:r w:rsidRPr="00257D3C">
        <w:rPr>
          <w:rFonts w:ascii="Sylfaen" w:hAnsi="Sylfaen"/>
          <w:color w:val="000000" w:themeColor="text1"/>
          <w:lang w:val="ka-GE"/>
        </w:rPr>
        <w:t xml:space="preserve"> </w:t>
      </w:r>
      <w:r w:rsidR="007925B1" w:rsidRPr="00257D3C">
        <w:rPr>
          <w:rFonts w:ascii="Sylfaen" w:hAnsi="Sylfaen"/>
          <w:color w:val="000000" w:themeColor="text1"/>
          <w:lang w:val="ka-GE"/>
        </w:rPr>
        <w:t>-</w:t>
      </w:r>
      <w:r w:rsidR="000E4BB2" w:rsidRPr="00257D3C">
        <w:rPr>
          <w:rFonts w:ascii="Sylfaen" w:hAnsi="Sylfaen"/>
          <w:color w:val="000000" w:themeColor="text1"/>
          <w:lang w:val="ka-GE"/>
        </w:rPr>
        <w:t xml:space="preserve"> სამსახურიდან განთავისუფლება შრომის კოდექსის საფუძველზე.</w:t>
      </w:r>
    </w:p>
    <w:p w14:paraId="2367187A" w14:textId="77777777" w:rsidR="00693BB5" w:rsidRPr="00693BB5" w:rsidRDefault="00693BB5" w:rsidP="00DD699A">
      <w:pPr>
        <w:pStyle w:val="ListParagraph"/>
        <w:numPr>
          <w:ilvl w:val="1"/>
          <w:numId w:val="23"/>
        </w:numPr>
        <w:spacing w:line="276" w:lineRule="auto"/>
        <w:ind w:left="0" w:right="-351" w:hanging="540"/>
        <w:jc w:val="both"/>
        <w:rPr>
          <w:rFonts w:ascii="Sylfaen" w:hAnsi="Sylfaen" w:cs="Arial"/>
          <w:shd w:val="clear" w:color="auto" w:fill="FFFFFF"/>
          <w:lang w:val="ka-GE"/>
        </w:rPr>
      </w:pPr>
      <w:r w:rsidRPr="00693BB5">
        <w:rPr>
          <w:rFonts w:ascii="Sylfaen" w:hAnsi="Sylfaen" w:cs="Arial"/>
          <w:shd w:val="clear" w:color="auto" w:fill="FFFFFF"/>
          <w:lang w:val="ka-GE"/>
        </w:rPr>
        <w:t>პასუხისმგებლობა აკადემიური კეთილსინდისიერების პრინციპების დარღვევაზე</w:t>
      </w:r>
      <w:r>
        <w:rPr>
          <w:rFonts w:ascii="Sylfaen" w:hAnsi="Sylfaen" w:cs="Arial"/>
          <w:shd w:val="clear" w:color="auto" w:fill="FFFFFF"/>
          <w:lang w:val="ka-GE"/>
        </w:rPr>
        <w:t>:</w:t>
      </w:r>
    </w:p>
    <w:p w14:paraId="4522C448" w14:textId="77777777" w:rsidR="00693BB5" w:rsidRPr="009F3784" w:rsidRDefault="00693BB5" w:rsidP="00DD699A">
      <w:pPr>
        <w:spacing w:line="276" w:lineRule="auto"/>
        <w:ind w:right="-351" w:hanging="540"/>
        <w:jc w:val="both"/>
        <w:rPr>
          <w:rFonts w:ascii="Sylfaen" w:hAnsi="Sylfaen" w:cs="Arial"/>
          <w:shd w:val="clear" w:color="auto" w:fill="FFFFFF"/>
          <w:lang w:val="ka-GE"/>
        </w:rPr>
      </w:pPr>
      <w:r w:rsidRPr="009F3784">
        <w:rPr>
          <w:rFonts w:ascii="Sylfaen" w:hAnsi="Sylfaen" w:cs="Arial"/>
          <w:shd w:val="clear" w:color="auto" w:fill="FFFFFF"/>
          <w:lang w:val="ka-GE"/>
        </w:rPr>
        <w:t>სანქციები სტუდენტების მიმართ:</w:t>
      </w:r>
    </w:p>
    <w:p w14:paraId="2CF9A2BE" w14:textId="77777777" w:rsidR="0045419A" w:rsidRDefault="0045419A" w:rsidP="00DD699A">
      <w:pPr>
        <w:pStyle w:val="ListParagraph"/>
        <w:numPr>
          <w:ilvl w:val="0"/>
          <w:numId w:val="27"/>
        </w:numPr>
        <w:spacing w:line="276" w:lineRule="auto"/>
        <w:ind w:left="360" w:right="-351"/>
        <w:jc w:val="both"/>
        <w:rPr>
          <w:rFonts w:ascii="Sylfaen" w:hAnsi="Sylfaen" w:cs="Arial"/>
          <w:shd w:val="clear" w:color="auto" w:fill="FFFFFF"/>
          <w:lang w:val="ka-GE"/>
        </w:rPr>
      </w:pPr>
      <w:r w:rsidRPr="0045419A">
        <w:rPr>
          <w:rFonts w:ascii="Sylfaen" w:hAnsi="Sylfaen" w:cs="Arial"/>
          <w:shd w:val="clear" w:color="auto" w:fill="FFFFFF"/>
          <w:lang w:val="ka-GE"/>
        </w:rPr>
        <w:t>სიტყვიერი ან/და წერილობითი გაფრთხილება, მათ შორის ელექტრონული ფოსტის საშუალებით;</w:t>
      </w:r>
    </w:p>
    <w:p w14:paraId="3761D06A" w14:textId="77777777" w:rsidR="0045419A" w:rsidRDefault="0045419A" w:rsidP="00DD699A">
      <w:pPr>
        <w:pStyle w:val="ListParagraph"/>
        <w:numPr>
          <w:ilvl w:val="0"/>
          <w:numId w:val="27"/>
        </w:numPr>
        <w:spacing w:line="276" w:lineRule="auto"/>
        <w:ind w:left="360" w:right="-351"/>
        <w:jc w:val="both"/>
        <w:rPr>
          <w:rFonts w:ascii="Sylfaen" w:hAnsi="Sylfaen" w:cs="Arial"/>
          <w:shd w:val="clear" w:color="auto" w:fill="FFFFFF"/>
          <w:lang w:val="ka-GE"/>
        </w:rPr>
      </w:pPr>
      <w:r w:rsidRPr="0045419A">
        <w:rPr>
          <w:rFonts w:ascii="Sylfaen" w:hAnsi="Sylfaen" w:cs="Arial"/>
          <w:shd w:val="clear" w:color="auto" w:fill="FFFFFF"/>
          <w:lang w:val="ka-GE"/>
        </w:rPr>
        <w:t>ნაშრომის/საგამოცდო დავალების განმეორებით შესრულება;</w:t>
      </w:r>
    </w:p>
    <w:p w14:paraId="06A89FA4" w14:textId="77777777" w:rsidR="0045419A" w:rsidRDefault="0045419A" w:rsidP="00DD699A">
      <w:pPr>
        <w:pStyle w:val="ListParagraph"/>
        <w:numPr>
          <w:ilvl w:val="0"/>
          <w:numId w:val="27"/>
        </w:numPr>
        <w:spacing w:line="276" w:lineRule="auto"/>
        <w:ind w:left="360" w:right="-351"/>
        <w:jc w:val="both"/>
        <w:rPr>
          <w:rFonts w:ascii="Sylfaen" w:hAnsi="Sylfaen" w:cs="Arial"/>
          <w:shd w:val="clear" w:color="auto" w:fill="FFFFFF"/>
          <w:lang w:val="ka-GE"/>
        </w:rPr>
      </w:pPr>
      <w:r w:rsidRPr="0045419A">
        <w:rPr>
          <w:rFonts w:ascii="Sylfaen" w:hAnsi="Sylfaen" w:cs="Arial"/>
          <w:shd w:val="clear" w:color="auto" w:fill="FFFFFF"/>
          <w:lang w:val="ka-GE"/>
        </w:rPr>
        <w:t>შესაბამისი სასწავლო კომპონენტისთვის გათვალისწინებული ქულის განულება/დაკლება;</w:t>
      </w:r>
    </w:p>
    <w:p w14:paraId="66CC313F" w14:textId="77777777" w:rsidR="0045419A" w:rsidRPr="0045419A" w:rsidRDefault="0045419A" w:rsidP="00DD699A">
      <w:pPr>
        <w:pStyle w:val="ListParagraph"/>
        <w:numPr>
          <w:ilvl w:val="0"/>
          <w:numId w:val="27"/>
        </w:numPr>
        <w:spacing w:line="276" w:lineRule="auto"/>
        <w:ind w:left="360" w:right="-351"/>
        <w:jc w:val="both"/>
        <w:rPr>
          <w:rFonts w:ascii="Sylfaen" w:hAnsi="Sylfaen" w:cs="Arial"/>
          <w:shd w:val="clear" w:color="auto" w:fill="FFFFFF"/>
          <w:lang w:val="ka-GE"/>
        </w:rPr>
      </w:pPr>
      <w:r w:rsidRPr="0045419A">
        <w:rPr>
          <w:rFonts w:ascii="Sylfaen" w:hAnsi="Sylfaen" w:cs="Arial"/>
          <w:shd w:val="clear" w:color="auto" w:fill="FFFFFF"/>
          <w:lang w:val="ka-GE"/>
        </w:rPr>
        <w:t>სასწავლო კურსში უარყოფითი შეფასება (</w:t>
      </w:r>
      <w:r w:rsidRPr="0045419A">
        <w:rPr>
          <w:rFonts w:ascii="Sylfaen" w:hAnsi="Sylfaen" w:cs="Arial"/>
          <w:shd w:val="clear" w:color="auto" w:fill="FFFFFF"/>
        </w:rPr>
        <w:t>F)</w:t>
      </w:r>
      <w:r w:rsidRPr="0045419A">
        <w:rPr>
          <w:rFonts w:ascii="Sylfaen" w:hAnsi="Sylfaen" w:cs="Arial"/>
          <w:shd w:val="clear" w:color="auto" w:fill="FFFFFF"/>
          <w:lang w:val="ka-GE"/>
        </w:rPr>
        <w:t>;</w:t>
      </w:r>
      <w:r w:rsidRPr="0045419A">
        <w:rPr>
          <w:rFonts w:ascii="Sylfaen" w:hAnsi="Sylfaen" w:cs="Arial"/>
          <w:shd w:val="clear" w:color="auto" w:fill="FFFFFF"/>
        </w:rPr>
        <w:t xml:space="preserve"> </w:t>
      </w:r>
    </w:p>
    <w:p w14:paraId="4F609054" w14:textId="77777777" w:rsidR="0045419A" w:rsidRDefault="0045419A" w:rsidP="00DD699A">
      <w:pPr>
        <w:pStyle w:val="ListParagraph"/>
        <w:numPr>
          <w:ilvl w:val="0"/>
          <w:numId w:val="27"/>
        </w:numPr>
        <w:spacing w:line="276" w:lineRule="auto"/>
        <w:ind w:left="360" w:right="-351"/>
        <w:jc w:val="both"/>
        <w:rPr>
          <w:rFonts w:ascii="Sylfaen" w:hAnsi="Sylfaen" w:cs="Arial"/>
          <w:shd w:val="clear" w:color="auto" w:fill="FFFFFF"/>
          <w:lang w:val="ka-GE"/>
        </w:rPr>
      </w:pPr>
      <w:r w:rsidRPr="0045419A">
        <w:rPr>
          <w:rFonts w:ascii="Sylfaen" w:hAnsi="Sylfaen" w:cs="Arial"/>
          <w:shd w:val="clear" w:color="auto" w:fill="FFFFFF"/>
          <w:lang w:val="ka-GE"/>
        </w:rPr>
        <w:t>სტუდენტის სტატუსის შეჩერება ერთი სემესტრით;</w:t>
      </w:r>
    </w:p>
    <w:p w14:paraId="0D540F7B" w14:textId="77777777" w:rsidR="0045419A" w:rsidRDefault="0045419A" w:rsidP="00DD699A">
      <w:pPr>
        <w:pStyle w:val="ListParagraph"/>
        <w:numPr>
          <w:ilvl w:val="0"/>
          <w:numId w:val="27"/>
        </w:numPr>
        <w:spacing w:line="276" w:lineRule="auto"/>
        <w:ind w:left="360" w:right="-351"/>
        <w:jc w:val="both"/>
        <w:rPr>
          <w:rFonts w:ascii="Sylfaen" w:hAnsi="Sylfaen" w:cs="Arial"/>
          <w:shd w:val="clear" w:color="auto" w:fill="FFFFFF"/>
          <w:lang w:val="ka-GE"/>
        </w:rPr>
      </w:pPr>
      <w:r w:rsidRPr="0045419A">
        <w:rPr>
          <w:rFonts w:ascii="Sylfaen" w:hAnsi="Sylfaen" w:cs="Arial"/>
          <w:shd w:val="clear" w:color="auto" w:fill="FFFFFF"/>
          <w:lang w:val="ka-GE"/>
        </w:rPr>
        <w:t>სტუდენტის სტატუსის შეწყვეტა;</w:t>
      </w:r>
    </w:p>
    <w:p w14:paraId="5EEB723B" w14:textId="66F98444" w:rsidR="0045419A" w:rsidRPr="0045419A" w:rsidRDefault="0045419A" w:rsidP="00DD699A">
      <w:pPr>
        <w:pStyle w:val="ListParagraph"/>
        <w:numPr>
          <w:ilvl w:val="0"/>
          <w:numId w:val="27"/>
        </w:numPr>
        <w:spacing w:line="276" w:lineRule="auto"/>
        <w:ind w:left="360" w:right="-351"/>
        <w:jc w:val="both"/>
        <w:rPr>
          <w:rFonts w:ascii="Sylfaen" w:hAnsi="Sylfaen" w:cs="Arial"/>
          <w:shd w:val="clear" w:color="auto" w:fill="FFFFFF"/>
          <w:lang w:val="ka-GE"/>
        </w:rPr>
      </w:pPr>
      <w:r w:rsidRPr="0045419A">
        <w:rPr>
          <w:rFonts w:ascii="Sylfaen" w:hAnsi="Sylfaen" w:cs="Arial"/>
          <w:shd w:val="clear" w:color="auto" w:fill="FFFFFF"/>
          <w:lang w:val="ka-GE"/>
        </w:rPr>
        <w:t>მოპოვებული ხარისხის ჩამორთმევა.</w:t>
      </w:r>
    </w:p>
    <w:p w14:paraId="2D08D249" w14:textId="77777777" w:rsidR="0045419A" w:rsidRPr="00B72113" w:rsidRDefault="0045419A" w:rsidP="00DD699A">
      <w:pPr>
        <w:pStyle w:val="ListParagraph"/>
        <w:spacing w:line="276" w:lineRule="auto"/>
        <w:ind w:left="360" w:right="-351"/>
        <w:jc w:val="both"/>
        <w:rPr>
          <w:rFonts w:ascii="Sylfaen" w:hAnsi="Sylfaen" w:cs="Arial"/>
          <w:shd w:val="clear" w:color="auto" w:fill="FFFFFF"/>
          <w:lang w:val="ka-GE"/>
        </w:rPr>
      </w:pPr>
    </w:p>
    <w:p w14:paraId="5A78F7E0" w14:textId="77777777" w:rsidR="00693BB5" w:rsidRPr="009F3784" w:rsidRDefault="00693BB5" w:rsidP="00DD699A">
      <w:pPr>
        <w:spacing w:line="276" w:lineRule="auto"/>
        <w:ind w:right="-351" w:hanging="540"/>
        <w:jc w:val="both"/>
        <w:rPr>
          <w:rFonts w:ascii="Sylfaen" w:hAnsi="Sylfaen" w:cs="Arial"/>
          <w:shd w:val="clear" w:color="auto" w:fill="FFFFFF"/>
          <w:lang w:val="ka-GE"/>
        </w:rPr>
      </w:pPr>
      <w:r w:rsidRPr="009F3784">
        <w:rPr>
          <w:rFonts w:ascii="Sylfaen" w:hAnsi="Sylfaen" w:cs="Arial"/>
          <w:shd w:val="clear" w:color="auto" w:fill="FFFFFF"/>
          <w:lang w:val="ka-GE"/>
        </w:rPr>
        <w:t>სანქციები აკადემიური</w:t>
      </w:r>
      <w:r>
        <w:rPr>
          <w:rFonts w:ascii="Sylfaen" w:hAnsi="Sylfaen" w:cs="Arial"/>
          <w:shd w:val="clear" w:color="auto" w:fill="FFFFFF"/>
          <w:lang w:val="ka-GE"/>
        </w:rPr>
        <w:t>/სამეცნიერო/მოწვეული</w:t>
      </w:r>
      <w:r w:rsidRPr="009F3784">
        <w:rPr>
          <w:rFonts w:ascii="Sylfaen" w:hAnsi="Sylfaen" w:cs="Arial"/>
          <w:shd w:val="clear" w:color="auto" w:fill="FFFFFF"/>
          <w:lang w:val="ka-GE"/>
        </w:rPr>
        <w:t xml:space="preserve"> პერსონალის მიმართ:</w:t>
      </w:r>
    </w:p>
    <w:p w14:paraId="6E309DDA" w14:textId="77777777" w:rsidR="0045419A" w:rsidRPr="0045419A" w:rsidRDefault="0045419A" w:rsidP="00DD699A">
      <w:pPr>
        <w:pStyle w:val="ListParagraph"/>
        <w:numPr>
          <w:ilvl w:val="0"/>
          <w:numId w:val="28"/>
        </w:numPr>
        <w:spacing w:line="276" w:lineRule="auto"/>
        <w:ind w:left="360" w:right="-351"/>
        <w:jc w:val="both"/>
        <w:rPr>
          <w:rFonts w:ascii="Sylfaen" w:hAnsi="Sylfaen" w:cs="Arial"/>
          <w:u w:val="single"/>
          <w:shd w:val="clear" w:color="auto" w:fill="FFFFFF"/>
          <w:lang w:val="ka-GE"/>
        </w:rPr>
      </w:pPr>
      <w:r w:rsidRPr="0045419A">
        <w:rPr>
          <w:rFonts w:ascii="Sylfaen" w:hAnsi="Sylfaen" w:cs="Arial"/>
          <w:shd w:val="clear" w:color="auto" w:fill="FFFFFF"/>
          <w:lang w:val="ka-GE"/>
        </w:rPr>
        <w:t xml:space="preserve">სიტყვიერი ან/და წერილობითი გაფრთხილება, </w:t>
      </w:r>
      <w:r w:rsidRPr="0045419A">
        <w:rPr>
          <w:rFonts w:ascii="Sylfaen" w:hAnsi="Sylfaen"/>
          <w:color w:val="222222"/>
          <w:shd w:val="clear" w:color="auto" w:fill="FFFFFF"/>
        </w:rPr>
        <w:t>მათ შორის ელექტრონული ფოსტის საშუალებით</w:t>
      </w:r>
      <w:r w:rsidRPr="0045419A">
        <w:rPr>
          <w:rFonts w:ascii="Sylfaen" w:hAnsi="Sylfaen" w:cs="Arial"/>
          <w:shd w:val="clear" w:color="auto" w:fill="FFFFFF"/>
          <w:lang w:val="ka-GE"/>
        </w:rPr>
        <w:t>;</w:t>
      </w:r>
    </w:p>
    <w:p w14:paraId="42FC5A3A" w14:textId="77777777" w:rsidR="0045419A" w:rsidRPr="0045419A" w:rsidRDefault="0045419A" w:rsidP="00DD699A">
      <w:pPr>
        <w:pStyle w:val="ListParagraph"/>
        <w:numPr>
          <w:ilvl w:val="0"/>
          <w:numId w:val="28"/>
        </w:numPr>
        <w:spacing w:line="276" w:lineRule="auto"/>
        <w:ind w:left="360" w:right="-351"/>
        <w:jc w:val="both"/>
        <w:rPr>
          <w:rFonts w:ascii="Sylfaen" w:hAnsi="Sylfaen" w:cs="Arial"/>
          <w:u w:val="single"/>
          <w:shd w:val="clear" w:color="auto" w:fill="FFFFFF"/>
          <w:lang w:val="ka-GE"/>
        </w:rPr>
      </w:pPr>
      <w:r w:rsidRPr="0045419A">
        <w:rPr>
          <w:rFonts w:ascii="Sylfaen" w:hAnsi="Sylfaen" w:cs="Arial"/>
          <w:shd w:val="clear" w:color="auto" w:fill="FFFFFF"/>
          <w:lang w:val="ka-GE"/>
        </w:rPr>
        <w:t>საყვედური პირად საქმეში;</w:t>
      </w:r>
    </w:p>
    <w:p w14:paraId="72230A96" w14:textId="77777777" w:rsidR="0045419A" w:rsidRPr="0045419A" w:rsidRDefault="0045419A" w:rsidP="00DD699A">
      <w:pPr>
        <w:pStyle w:val="ListParagraph"/>
        <w:numPr>
          <w:ilvl w:val="0"/>
          <w:numId w:val="28"/>
        </w:numPr>
        <w:spacing w:line="276" w:lineRule="auto"/>
        <w:ind w:left="360" w:right="-351"/>
        <w:jc w:val="both"/>
        <w:rPr>
          <w:rFonts w:ascii="Sylfaen" w:hAnsi="Sylfaen" w:cs="Arial"/>
          <w:u w:val="single"/>
          <w:shd w:val="clear" w:color="auto" w:fill="FFFFFF"/>
          <w:lang w:val="ka-GE"/>
        </w:rPr>
      </w:pPr>
      <w:r w:rsidRPr="0045419A">
        <w:rPr>
          <w:rFonts w:ascii="Sylfaen" w:hAnsi="Sylfaen" w:cs="Arial"/>
          <w:shd w:val="clear" w:color="auto" w:fill="FFFFFF"/>
          <w:lang w:val="ka-GE"/>
        </w:rPr>
        <w:t xml:space="preserve">მონიტორინგის დაწესება მის საქმიანობაზე; </w:t>
      </w:r>
    </w:p>
    <w:p w14:paraId="4261D684" w14:textId="77777777" w:rsidR="0045419A" w:rsidRPr="0045419A" w:rsidRDefault="0045419A" w:rsidP="00DD699A">
      <w:pPr>
        <w:pStyle w:val="ListParagraph"/>
        <w:numPr>
          <w:ilvl w:val="0"/>
          <w:numId w:val="28"/>
        </w:numPr>
        <w:spacing w:line="276" w:lineRule="auto"/>
        <w:ind w:left="360" w:right="-351"/>
        <w:jc w:val="both"/>
        <w:rPr>
          <w:rFonts w:ascii="Sylfaen" w:hAnsi="Sylfaen" w:cs="Arial"/>
          <w:u w:val="single"/>
          <w:shd w:val="clear" w:color="auto" w:fill="FFFFFF"/>
          <w:lang w:val="ka-GE"/>
        </w:rPr>
      </w:pPr>
      <w:r w:rsidRPr="0045419A">
        <w:rPr>
          <w:rFonts w:ascii="Sylfaen" w:hAnsi="Sylfaen" w:cs="Arial"/>
          <w:shd w:val="clear" w:color="auto" w:fill="FFFFFF"/>
          <w:lang w:val="ka-GE"/>
        </w:rPr>
        <w:t>შრომის ანაზღაურების დაკავება;</w:t>
      </w:r>
    </w:p>
    <w:p w14:paraId="79D6C26F" w14:textId="38E849BE" w:rsidR="0045419A" w:rsidRPr="0045419A" w:rsidRDefault="0045419A" w:rsidP="00DD699A">
      <w:pPr>
        <w:pStyle w:val="ListParagraph"/>
        <w:numPr>
          <w:ilvl w:val="0"/>
          <w:numId w:val="28"/>
        </w:numPr>
        <w:spacing w:line="276" w:lineRule="auto"/>
        <w:ind w:left="360" w:right="-351"/>
        <w:jc w:val="both"/>
        <w:rPr>
          <w:rFonts w:ascii="Sylfaen" w:hAnsi="Sylfaen" w:cs="Arial"/>
          <w:u w:val="single"/>
          <w:shd w:val="clear" w:color="auto" w:fill="FFFFFF"/>
          <w:lang w:val="ka-GE"/>
        </w:rPr>
      </w:pPr>
      <w:r w:rsidRPr="0045419A">
        <w:rPr>
          <w:rFonts w:ascii="Sylfaen" w:hAnsi="Sylfaen" w:cs="Arial"/>
          <w:shd w:val="clear" w:color="auto" w:fill="FFFFFF"/>
          <w:lang w:val="ka-GE"/>
        </w:rPr>
        <w:t>შრომითი ხელშეკრულების შეწყვეტა.</w:t>
      </w:r>
    </w:p>
    <w:p w14:paraId="3D14AB59" w14:textId="68793A63" w:rsidR="00693BB5" w:rsidRDefault="0067276F" w:rsidP="00DD699A">
      <w:pPr>
        <w:spacing w:line="276" w:lineRule="auto"/>
        <w:ind w:left="-540" w:right="-351"/>
        <w:jc w:val="both"/>
        <w:rPr>
          <w:rFonts w:ascii="Sylfaen" w:hAnsi="Sylfaen" w:cs="Arial"/>
          <w:shd w:val="clear" w:color="auto" w:fill="FFFFFF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2. </w:t>
      </w:r>
      <w:r>
        <w:rPr>
          <w:rFonts w:ascii="Sylfaen" w:hAnsi="Sylfaen" w:cs="Arial"/>
          <w:shd w:val="clear" w:color="auto" w:fill="FFFFFF"/>
          <w:lang w:val="ka-GE"/>
        </w:rPr>
        <w:t xml:space="preserve">აკადემიური კეთილსინდისიერების დარღვევის ერთი ფაქტის მიმართ შესაძლებელია გამოყენებულ იქნას პასუხისმგებლობის  ერთი </w:t>
      </w:r>
      <w:r w:rsidR="00CA006F">
        <w:rPr>
          <w:rFonts w:ascii="Sylfaen" w:hAnsi="Sylfaen" w:cs="Arial"/>
          <w:shd w:val="clear" w:color="auto" w:fill="FFFFFF"/>
          <w:lang w:val="ka-GE"/>
        </w:rPr>
        <w:t xml:space="preserve">ან სანქციის შინაარსიდან გამომდინარე, </w:t>
      </w:r>
      <w:r w:rsidR="00472CC3">
        <w:rPr>
          <w:rFonts w:ascii="Sylfaen" w:hAnsi="Sylfaen" w:cs="Arial"/>
          <w:shd w:val="clear" w:color="auto" w:fill="FFFFFF"/>
          <w:lang w:val="ka-GE"/>
        </w:rPr>
        <w:t>ერთზე მეტი</w:t>
      </w:r>
      <w:r w:rsidR="00CA006F">
        <w:rPr>
          <w:rFonts w:ascii="Sylfaen" w:hAnsi="Sylfaen" w:cs="Arial"/>
          <w:shd w:val="clear" w:color="auto" w:fill="FFFFFF"/>
          <w:lang w:val="ka-GE"/>
        </w:rPr>
        <w:t xml:space="preserve"> ზომა</w:t>
      </w:r>
      <w:r>
        <w:rPr>
          <w:rFonts w:ascii="Sylfaen" w:hAnsi="Sylfaen" w:cs="Arial"/>
          <w:shd w:val="clear" w:color="auto" w:fill="FFFFFF"/>
          <w:lang w:val="ka-GE"/>
        </w:rPr>
        <w:t xml:space="preserve">. </w:t>
      </w:r>
    </w:p>
    <w:p w14:paraId="27668C73" w14:textId="77777777" w:rsidR="003D1303" w:rsidRPr="00257D3C" w:rsidRDefault="003D1303" w:rsidP="00DD699A">
      <w:pPr>
        <w:spacing w:line="276" w:lineRule="auto"/>
        <w:ind w:left="-540" w:right="-351"/>
        <w:jc w:val="both"/>
        <w:rPr>
          <w:rFonts w:ascii="Sylfaen" w:hAnsi="Sylfaen"/>
          <w:color w:val="000000" w:themeColor="text1"/>
          <w:lang w:val="ka-GE"/>
        </w:rPr>
      </w:pPr>
    </w:p>
    <w:p w14:paraId="0770EB2A" w14:textId="2EF396E0" w:rsidR="00A1653B" w:rsidRDefault="00ED1153" w:rsidP="00DD699A">
      <w:pPr>
        <w:keepLines/>
        <w:widowControl w:val="0"/>
        <w:tabs>
          <w:tab w:val="left" w:pos="28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autoSpaceDE w:val="0"/>
        <w:autoSpaceDN w:val="0"/>
        <w:adjustRightInd w:val="0"/>
        <w:spacing w:after="240" w:line="276" w:lineRule="auto"/>
        <w:ind w:left="-540" w:right="-351"/>
        <w:rPr>
          <w:rFonts w:ascii="Sylfaen" w:hAnsi="Sylfaen" w:cs="Sylfaen"/>
          <w:b/>
          <w:bCs/>
          <w:color w:val="000000" w:themeColor="text1"/>
          <w:lang w:val="en-US" w:eastAsia="en-US"/>
        </w:rPr>
      </w:pPr>
      <w:proofErr w:type="spellStart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მუხლი</w:t>
      </w:r>
      <w:proofErr w:type="spellEnd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r w:rsidRPr="00257D3C">
        <w:rPr>
          <w:rFonts w:ascii="Sylfaen" w:hAnsi="Sylfaen" w:cs="Sylfaen"/>
          <w:b/>
          <w:bCs/>
          <w:color w:val="000000" w:themeColor="text1"/>
          <w:lang w:val="ka-GE" w:eastAsia="en-US"/>
        </w:rPr>
        <w:t>7</w:t>
      </w:r>
      <w:r w:rsidR="001E706E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. </w:t>
      </w:r>
      <w:proofErr w:type="spellStart"/>
      <w:r w:rsidR="00F96893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სტუდენტის</w:t>
      </w:r>
      <w:proofErr w:type="spellEnd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, </w:t>
      </w:r>
      <w:r w:rsidR="00D64AF4" w:rsidRPr="00D64AF4">
        <w:rPr>
          <w:rFonts w:ascii="Sylfaen" w:hAnsi="Sylfaen" w:cs="Sylfaen"/>
          <w:b/>
          <w:bCs/>
          <w:color w:val="000000" w:themeColor="text1"/>
          <w:lang w:val="en-US" w:eastAsia="en-US"/>
        </w:rPr>
        <w:t>/</w:t>
      </w:r>
      <w:proofErr w:type="spellStart"/>
      <w:r w:rsidR="00D64AF4" w:rsidRPr="00D64AF4">
        <w:rPr>
          <w:rFonts w:ascii="Sylfaen" w:hAnsi="Sylfaen" w:cs="Sylfaen"/>
          <w:b/>
          <w:bCs/>
          <w:color w:val="000000" w:themeColor="text1"/>
          <w:lang w:val="en-US" w:eastAsia="en-US"/>
        </w:rPr>
        <w:t>ადმინისტრაციული</w:t>
      </w:r>
      <w:proofErr w:type="spellEnd"/>
      <w:r w:rsidR="00D64AF4">
        <w:rPr>
          <w:rFonts w:ascii="Sylfaen" w:hAnsi="Sylfaen"/>
          <w:color w:val="000000" w:themeColor="text1"/>
          <w:lang w:val="ka-GE"/>
        </w:rPr>
        <w:t xml:space="preserve"> </w:t>
      </w:r>
      <w:r w:rsidR="00D64AF4" w:rsidRPr="00D64AF4">
        <w:rPr>
          <w:rFonts w:ascii="Sylfaen" w:hAnsi="Sylfaen"/>
          <w:b/>
          <w:bCs/>
          <w:color w:val="000000" w:themeColor="text1"/>
          <w:lang w:val="ka-GE"/>
        </w:rPr>
        <w:t xml:space="preserve">/ </w:t>
      </w:r>
      <w:proofErr w:type="spellStart"/>
      <w:r w:rsidR="00472CC3" w:rsidRPr="00472CC3">
        <w:rPr>
          <w:rFonts w:ascii="Sylfaen" w:hAnsi="Sylfaen" w:cs="Sylfaen"/>
          <w:b/>
          <w:bCs/>
          <w:color w:val="000000" w:themeColor="text1"/>
          <w:lang w:val="en-US" w:eastAsia="en-US"/>
        </w:rPr>
        <w:t>აკადემიური</w:t>
      </w:r>
      <w:proofErr w:type="spellEnd"/>
      <w:r w:rsidR="00472CC3" w:rsidRPr="00472CC3">
        <w:rPr>
          <w:rFonts w:ascii="Sylfaen" w:hAnsi="Sylfaen" w:cs="Sylfaen"/>
          <w:b/>
          <w:bCs/>
          <w:color w:val="000000" w:themeColor="text1"/>
          <w:lang w:val="en-US" w:eastAsia="en-US"/>
        </w:rPr>
        <w:t>/</w:t>
      </w:r>
      <w:proofErr w:type="spellStart"/>
      <w:r w:rsidR="00472CC3" w:rsidRPr="00472CC3">
        <w:rPr>
          <w:rFonts w:ascii="Sylfaen" w:hAnsi="Sylfaen" w:cs="Sylfaen"/>
          <w:b/>
          <w:bCs/>
          <w:color w:val="000000" w:themeColor="text1"/>
          <w:lang w:val="en-US" w:eastAsia="en-US"/>
        </w:rPr>
        <w:t>სამეცნიერო</w:t>
      </w:r>
      <w:proofErr w:type="spellEnd"/>
      <w:r w:rsidR="00472CC3" w:rsidRPr="00472CC3">
        <w:rPr>
          <w:rFonts w:ascii="Sylfaen" w:hAnsi="Sylfaen" w:cs="Sylfaen"/>
          <w:b/>
          <w:bCs/>
          <w:color w:val="000000" w:themeColor="text1"/>
          <w:lang w:val="en-US" w:eastAsia="en-US"/>
        </w:rPr>
        <w:t>/</w:t>
      </w:r>
      <w:proofErr w:type="spellStart"/>
      <w:r w:rsidR="00472CC3" w:rsidRPr="00472CC3">
        <w:rPr>
          <w:rFonts w:ascii="Sylfaen" w:hAnsi="Sylfaen" w:cs="Sylfaen"/>
          <w:b/>
          <w:bCs/>
          <w:color w:val="000000" w:themeColor="text1"/>
          <w:lang w:val="en-US" w:eastAsia="en-US"/>
        </w:rPr>
        <w:t>მოწვეული</w:t>
      </w:r>
      <w:proofErr w:type="spellEnd"/>
      <w:r w:rsidR="00472CC3" w:rsidRPr="00472CC3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="00472CC3" w:rsidRPr="00472CC3">
        <w:rPr>
          <w:rFonts w:ascii="Sylfaen" w:hAnsi="Sylfaen" w:cs="Sylfaen"/>
          <w:b/>
          <w:bCs/>
          <w:color w:val="000000" w:themeColor="text1"/>
          <w:lang w:val="en-US" w:eastAsia="en-US"/>
        </w:rPr>
        <w:t>პერსონალის</w:t>
      </w:r>
      <w:proofErr w:type="spellEnd"/>
      <w:r w:rsidR="00F96893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="00F96893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უფლებები</w:t>
      </w:r>
      <w:proofErr w:type="spellEnd"/>
      <w:r w:rsidR="00F96893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მ</w:t>
      </w:r>
      <w:r w:rsidR="00472CC3">
        <w:rPr>
          <w:rFonts w:ascii="Sylfaen" w:hAnsi="Sylfaen" w:cs="Sylfaen"/>
          <w:b/>
          <w:bCs/>
          <w:color w:val="000000" w:themeColor="text1"/>
          <w:lang w:val="ka-GE" w:eastAsia="en-US"/>
        </w:rPr>
        <w:t>ათ</w:t>
      </w:r>
      <w:r w:rsidR="00F96893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="00F96893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მიმართ</w:t>
      </w:r>
      <w:proofErr w:type="spellEnd"/>
      <w:r w:rsidR="00F96893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="001E706E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დისციპ</w:t>
      </w:r>
      <w:r w:rsidR="00F96893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ლინური</w:t>
      </w:r>
      <w:proofErr w:type="spellEnd"/>
      <w:r w:rsidR="00F96893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="00F96893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წარმოების</w:t>
      </w:r>
      <w:proofErr w:type="spellEnd"/>
      <w:r w:rsidR="00F96893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="00F96893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განხორციელებისას</w:t>
      </w:r>
      <w:proofErr w:type="spellEnd"/>
      <w:r w:rsidR="00F96893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:</w:t>
      </w:r>
    </w:p>
    <w:p w14:paraId="11FA67B4" w14:textId="06222DBC" w:rsidR="00F96893" w:rsidRPr="00257D3C" w:rsidRDefault="00C30AFA" w:rsidP="00DD699A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</w:rPr>
      </w:pPr>
      <w:r w:rsidRPr="00257D3C">
        <w:rPr>
          <w:rFonts w:ascii="Sylfaen" w:hAnsi="Sylfaen" w:cs="Sylfaen"/>
          <w:color w:val="000000" w:themeColor="text1"/>
          <w:lang w:val="ka-GE"/>
        </w:rPr>
        <w:lastRenderedPageBreak/>
        <w:t>1.</w:t>
      </w:r>
      <w:r w:rsidR="003D1303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კომისიის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მდივანი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ვალდებულია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,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შესაბამისი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საკითხის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proofErr w:type="gramStart"/>
      <w:r w:rsidR="00F96893" w:rsidRPr="00257D3C">
        <w:rPr>
          <w:rFonts w:ascii="Sylfaen" w:hAnsi="Sylfaen" w:cs="Sylfaen"/>
          <w:color w:val="000000" w:themeColor="text1"/>
        </w:rPr>
        <w:t>განმხილველი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 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დისციპლინური</w:t>
      </w:r>
      <w:proofErr w:type="spellEnd"/>
      <w:proofErr w:type="gramEnd"/>
      <w:r w:rsidR="00F96893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კომისიის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4D5F2F" w:rsidRPr="00257D3C">
        <w:rPr>
          <w:rFonts w:ascii="Sylfaen" w:hAnsi="Sylfaen" w:cs="Sylfaen"/>
          <w:color w:val="000000" w:themeColor="text1"/>
        </w:rPr>
        <w:t>მორიგი</w:t>
      </w:r>
      <w:proofErr w:type="spellEnd"/>
      <w:r w:rsidR="004D5F2F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4D5F2F" w:rsidRPr="00257D3C">
        <w:rPr>
          <w:rFonts w:ascii="Sylfaen" w:hAnsi="Sylfaen" w:cs="Sylfaen"/>
          <w:color w:val="000000" w:themeColor="text1"/>
        </w:rPr>
        <w:t>სხდომის</w:t>
      </w:r>
      <w:proofErr w:type="spellEnd"/>
      <w:r w:rsidR="004D5F2F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4D5F2F" w:rsidRPr="00257D3C">
        <w:rPr>
          <w:rFonts w:ascii="Sylfaen" w:hAnsi="Sylfaen" w:cs="Sylfaen"/>
          <w:color w:val="000000" w:themeColor="text1"/>
        </w:rPr>
        <w:t>მოწვევიდან</w:t>
      </w:r>
      <w:proofErr w:type="spellEnd"/>
      <w:r w:rsidR="004D5F2F" w:rsidRPr="00257D3C">
        <w:rPr>
          <w:rFonts w:ascii="Sylfaen" w:hAnsi="Sylfaen" w:cs="Sylfaen"/>
          <w:color w:val="000000" w:themeColor="text1"/>
        </w:rPr>
        <w:t xml:space="preserve"> </w:t>
      </w:r>
      <w:r w:rsidR="00CB4BB2" w:rsidRPr="00257D3C">
        <w:rPr>
          <w:rFonts w:ascii="Sylfaen" w:hAnsi="Sylfaen" w:cs="Sylfaen"/>
          <w:color w:val="000000" w:themeColor="text1"/>
          <w:lang w:val="ka-GE"/>
        </w:rPr>
        <w:t>2</w:t>
      </w:r>
      <w:r w:rsidR="004D5F2F" w:rsidRPr="00257D3C">
        <w:rPr>
          <w:rFonts w:ascii="Sylfaen" w:hAnsi="Sylfaen" w:cs="Sylfaen"/>
          <w:color w:val="000000" w:themeColor="text1"/>
        </w:rPr>
        <w:t xml:space="preserve"> (</w:t>
      </w:r>
      <w:r w:rsidR="00CB4BB2" w:rsidRPr="00257D3C">
        <w:rPr>
          <w:rFonts w:ascii="Sylfaen" w:hAnsi="Sylfaen" w:cs="Sylfaen"/>
          <w:color w:val="000000" w:themeColor="text1"/>
          <w:lang w:val="ka-GE"/>
        </w:rPr>
        <w:t>ორი</w:t>
      </w:r>
      <w:r w:rsidR="00F96893" w:rsidRPr="00257D3C">
        <w:rPr>
          <w:rFonts w:ascii="Sylfaen" w:hAnsi="Sylfaen" w:cs="Sylfaen"/>
          <w:color w:val="000000" w:themeColor="text1"/>
        </w:rPr>
        <w:t xml:space="preserve">)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სამუშაო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დღის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ვადაში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,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მაგრამ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ა</w:t>
      </w:r>
      <w:r w:rsidR="00302F8E" w:rsidRPr="00257D3C">
        <w:rPr>
          <w:rFonts w:ascii="Sylfaen" w:hAnsi="Sylfaen" w:cs="Sylfaen"/>
          <w:color w:val="000000" w:themeColor="text1"/>
        </w:rPr>
        <w:t>რაუგვიანეს</w:t>
      </w:r>
      <w:proofErr w:type="spellEnd"/>
      <w:r w:rsidR="00302F8E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302F8E" w:rsidRPr="00257D3C">
        <w:rPr>
          <w:rFonts w:ascii="Sylfaen" w:hAnsi="Sylfaen" w:cs="Sylfaen"/>
          <w:color w:val="000000" w:themeColor="text1"/>
        </w:rPr>
        <w:t>სხდომის</w:t>
      </w:r>
      <w:proofErr w:type="spellEnd"/>
      <w:r w:rsidR="00302F8E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302F8E" w:rsidRPr="00257D3C">
        <w:rPr>
          <w:rFonts w:ascii="Sylfaen" w:hAnsi="Sylfaen" w:cs="Sylfaen"/>
          <w:color w:val="000000" w:themeColor="text1"/>
        </w:rPr>
        <w:t>ჩატარებამდე</w:t>
      </w:r>
      <w:proofErr w:type="spellEnd"/>
      <w:r w:rsidR="00302F8E" w:rsidRPr="00257D3C">
        <w:rPr>
          <w:rFonts w:ascii="Sylfaen" w:hAnsi="Sylfaen" w:cs="Sylfaen"/>
          <w:color w:val="000000" w:themeColor="text1"/>
        </w:rPr>
        <w:t xml:space="preserve"> 2</w:t>
      </w:r>
      <w:r w:rsidR="002F2505" w:rsidRPr="00257D3C">
        <w:rPr>
          <w:rFonts w:ascii="Sylfaen" w:hAnsi="Sylfaen" w:cs="Sylfaen"/>
          <w:color w:val="000000" w:themeColor="text1"/>
          <w:lang w:val="ka-GE"/>
        </w:rPr>
        <w:t xml:space="preserve"> </w:t>
      </w:r>
      <w:r w:rsidR="00302F8E" w:rsidRPr="00257D3C">
        <w:rPr>
          <w:rFonts w:ascii="Sylfaen" w:hAnsi="Sylfaen" w:cs="Sylfaen"/>
          <w:color w:val="000000" w:themeColor="text1"/>
        </w:rPr>
        <w:t>(ო</w:t>
      </w:r>
      <w:r w:rsidR="00302F8E" w:rsidRPr="00257D3C">
        <w:rPr>
          <w:rFonts w:ascii="Sylfaen" w:hAnsi="Sylfaen" w:cs="Sylfaen"/>
          <w:color w:val="000000" w:themeColor="text1"/>
          <w:lang w:val="ka-GE"/>
        </w:rPr>
        <w:t>რი</w:t>
      </w:r>
      <w:r w:rsidR="00F96893" w:rsidRPr="00257D3C">
        <w:rPr>
          <w:rFonts w:ascii="Sylfaen" w:hAnsi="Sylfaen" w:cs="Sylfaen"/>
          <w:color w:val="000000" w:themeColor="text1"/>
        </w:rPr>
        <w:t xml:space="preserve">)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სამუშაო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დღისა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,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უზრუნველყოს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იმ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პირის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ინფორმირება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,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ვის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მიმართაც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შემოსულია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F96893" w:rsidRPr="00257D3C">
        <w:rPr>
          <w:rFonts w:ascii="Sylfaen" w:hAnsi="Sylfaen" w:cs="Sylfaen"/>
          <w:color w:val="000000" w:themeColor="text1"/>
        </w:rPr>
        <w:t>განცხადება</w:t>
      </w:r>
      <w:proofErr w:type="spellEnd"/>
      <w:r w:rsidR="00F96893" w:rsidRPr="00257D3C">
        <w:rPr>
          <w:rFonts w:ascii="Sylfaen" w:hAnsi="Sylfaen" w:cs="Sylfaen"/>
          <w:color w:val="000000" w:themeColor="text1"/>
        </w:rPr>
        <w:t xml:space="preserve">. </w:t>
      </w:r>
    </w:p>
    <w:p w14:paraId="51B3578A" w14:textId="77777777" w:rsidR="00472CC3" w:rsidRDefault="00C30AFA" w:rsidP="00DD699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en-US"/>
        </w:rPr>
      </w:pPr>
      <w:r w:rsidRPr="00257D3C">
        <w:rPr>
          <w:rFonts w:ascii="Sylfaen" w:hAnsi="Sylfaen" w:cs="Sylfaen"/>
          <w:color w:val="000000" w:themeColor="text1"/>
          <w:lang w:val="ka-GE"/>
        </w:rPr>
        <w:t>2.</w:t>
      </w:r>
      <w:r w:rsidR="00B414DA" w:rsidRPr="00257D3C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="00B414DA" w:rsidRPr="00257D3C">
        <w:rPr>
          <w:rFonts w:ascii="Sylfaen" w:hAnsi="Sylfaen" w:cs="Sylfaen"/>
          <w:color w:val="000000" w:themeColor="text1"/>
          <w:lang w:val="en-US" w:eastAsia="en-US"/>
        </w:rPr>
        <w:t>პირს</w:t>
      </w:r>
      <w:proofErr w:type="spellEnd"/>
      <w:r w:rsidR="00B414DA" w:rsidRPr="00257D3C">
        <w:rPr>
          <w:rFonts w:ascii="Sylfaen" w:hAnsi="Sylfaen" w:cs="Sylfaen"/>
          <w:color w:val="000000" w:themeColor="text1"/>
          <w:lang w:val="en-US" w:eastAsia="en-US"/>
        </w:rPr>
        <w:t xml:space="preserve">, </w:t>
      </w:r>
      <w:proofErr w:type="spellStart"/>
      <w:r w:rsidR="00B414DA" w:rsidRPr="00257D3C">
        <w:rPr>
          <w:rFonts w:ascii="Sylfaen" w:hAnsi="Sylfaen" w:cs="Sylfaen"/>
          <w:color w:val="000000" w:themeColor="text1"/>
          <w:lang w:val="en-US" w:eastAsia="en-US"/>
        </w:rPr>
        <w:t>რომლის</w:t>
      </w:r>
      <w:proofErr w:type="spellEnd"/>
      <w:r w:rsidR="00B414DA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B414DA" w:rsidRPr="00257D3C">
        <w:rPr>
          <w:rFonts w:ascii="Sylfaen" w:hAnsi="Sylfaen" w:cs="Sylfaen"/>
          <w:color w:val="000000" w:themeColor="text1"/>
          <w:lang w:val="en-US" w:eastAsia="en-US"/>
        </w:rPr>
        <w:t>მიმართაც</w:t>
      </w:r>
      <w:proofErr w:type="spellEnd"/>
      <w:r w:rsidR="00B414DA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174B92" w:rsidRPr="00257D3C">
        <w:rPr>
          <w:rFonts w:ascii="Sylfaen" w:hAnsi="Sylfaen" w:cs="Sylfaen"/>
          <w:color w:val="000000" w:themeColor="text1"/>
          <w:lang w:val="en-US" w:eastAsia="en-US"/>
        </w:rPr>
        <w:t>შემოსულია</w:t>
      </w:r>
      <w:proofErr w:type="spellEnd"/>
      <w:r w:rsidR="00174B92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174B92" w:rsidRPr="00257D3C">
        <w:rPr>
          <w:rFonts w:ascii="Sylfaen" w:hAnsi="Sylfaen" w:cs="Sylfaen"/>
          <w:color w:val="000000" w:themeColor="text1"/>
          <w:lang w:val="en-US" w:eastAsia="en-US"/>
        </w:rPr>
        <w:t>განცხადება</w:t>
      </w:r>
      <w:proofErr w:type="spellEnd"/>
      <w:r w:rsidR="00174B92" w:rsidRPr="00257D3C">
        <w:rPr>
          <w:rFonts w:ascii="Sylfaen" w:hAnsi="Sylfaen" w:cs="Sylfaen"/>
          <w:color w:val="000000" w:themeColor="text1"/>
          <w:lang w:val="ka-GE" w:eastAsia="en-US"/>
        </w:rPr>
        <w:t xml:space="preserve"> და რომლის საკითხის</w:t>
      </w:r>
      <w:r w:rsidR="00474DBA" w:rsidRPr="00257D3C">
        <w:rPr>
          <w:rFonts w:ascii="Sylfaen" w:hAnsi="Sylfaen" w:cs="Sylfaen"/>
          <w:color w:val="000000" w:themeColor="text1"/>
          <w:lang w:val="ka-GE" w:eastAsia="en-US"/>
        </w:rPr>
        <w:t>/გადაწყვეტილების</w:t>
      </w:r>
      <w:r w:rsidR="00174B92" w:rsidRPr="00257D3C">
        <w:rPr>
          <w:rFonts w:ascii="Sylfaen" w:hAnsi="Sylfaen" w:cs="Sylfaen"/>
          <w:color w:val="000000" w:themeColor="text1"/>
          <w:lang w:val="ka-GE" w:eastAsia="en-US"/>
        </w:rPr>
        <w:t xml:space="preserve"> განხილვის</w:t>
      </w:r>
      <w:r w:rsidR="00474DBA" w:rsidRPr="00257D3C">
        <w:rPr>
          <w:rFonts w:ascii="Sylfaen" w:hAnsi="Sylfaen" w:cs="Sylfaen"/>
          <w:color w:val="000000" w:themeColor="text1"/>
          <w:lang w:val="ka-GE" w:eastAsia="en-US"/>
        </w:rPr>
        <w:t>/გადახედვის</w:t>
      </w:r>
      <w:r w:rsidR="00174B92" w:rsidRPr="00257D3C">
        <w:rPr>
          <w:rFonts w:ascii="Sylfaen" w:hAnsi="Sylfaen" w:cs="Sylfaen"/>
          <w:color w:val="000000" w:themeColor="text1"/>
          <w:lang w:val="ka-GE" w:eastAsia="en-US"/>
        </w:rPr>
        <w:t xml:space="preserve"> მიზნითაც, ჩანიშნულია კომისიის სხდომა,</w:t>
      </w:r>
      <w:r w:rsidR="00B414DA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B414DA" w:rsidRPr="00257D3C">
        <w:rPr>
          <w:rFonts w:ascii="Sylfaen" w:hAnsi="Sylfaen" w:cs="Sylfaen"/>
          <w:color w:val="000000" w:themeColor="text1"/>
          <w:lang w:val="en-US" w:eastAsia="en-US"/>
        </w:rPr>
        <w:t>უფლება</w:t>
      </w:r>
      <w:proofErr w:type="spellEnd"/>
      <w:r w:rsidR="00B414DA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B414DA" w:rsidRPr="00257D3C">
        <w:rPr>
          <w:rFonts w:ascii="Sylfaen" w:hAnsi="Sylfaen" w:cs="Sylfaen"/>
          <w:color w:val="000000" w:themeColor="text1"/>
          <w:lang w:val="en-US" w:eastAsia="en-US"/>
        </w:rPr>
        <w:t>აქვს</w:t>
      </w:r>
      <w:proofErr w:type="spellEnd"/>
      <w:r w:rsidR="00B414DA" w:rsidRPr="00257D3C">
        <w:rPr>
          <w:rFonts w:ascii="Sylfaen" w:hAnsi="Sylfaen" w:cs="Sylfaen"/>
          <w:color w:val="000000" w:themeColor="text1"/>
          <w:lang w:val="en-US" w:eastAsia="en-US"/>
        </w:rPr>
        <w:t>:</w:t>
      </w:r>
      <w:r w:rsidR="00B414DA" w:rsidRPr="00257D3C">
        <w:rPr>
          <w:rFonts w:ascii="Sylfaen" w:hAnsi="Sylfaen" w:cs="Sylfaen"/>
          <w:color w:val="000000" w:themeColor="text1"/>
          <w:lang w:val="ka-GE"/>
        </w:rPr>
        <w:t xml:space="preserve"> </w:t>
      </w:r>
    </w:p>
    <w:p w14:paraId="761324B3" w14:textId="11F3D15B" w:rsidR="00472CC3" w:rsidRPr="00472CC3" w:rsidRDefault="008F21DF" w:rsidP="00DD699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en-US"/>
        </w:rPr>
      </w:pPr>
      <w:r w:rsidRPr="00257D3C">
        <w:rPr>
          <w:rFonts w:ascii="Sylfaen" w:hAnsi="Sylfaen" w:cs="Sylfaen"/>
          <w:color w:val="000000" w:themeColor="text1"/>
          <w:lang w:val="ka-GE" w:eastAsia="en-US"/>
        </w:rPr>
        <w:t>ა)</w:t>
      </w:r>
      <w:r w:rsidR="00A615A4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r w:rsidR="00472CC3" w:rsidRPr="003D5313">
        <w:rPr>
          <w:rFonts w:ascii="Sylfaen" w:hAnsi="Sylfaen" w:cs="Sylfaen"/>
        </w:rPr>
        <w:t>წერილობითი</w:t>
      </w:r>
      <w:r w:rsidR="00472CC3" w:rsidRPr="003D5313">
        <w:t xml:space="preserve"> </w:t>
      </w:r>
      <w:r w:rsidR="00472CC3" w:rsidRPr="003D5313">
        <w:rPr>
          <w:rFonts w:ascii="Sylfaen" w:hAnsi="Sylfaen" w:cs="Sylfaen"/>
        </w:rPr>
        <w:t>ფორმით</w:t>
      </w:r>
      <w:r w:rsidR="00472CC3" w:rsidRPr="003D5313">
        <w:t xml:space="preserve"> </w:t>
      </w:r>
      <w:r w:rsidR="00472CC3">
        <w:rPr>
          <w:rFonts w:ascii="Sylfaen" w:hAnsi="Sylfaen"/>
          <w:lang w:val="ka-GE"/>
        </w:rPr>
        <w:t xml:space="preserve">(ელექტრონულად) </w:t>
      </w:r>
      <w:r w:rsidR="00472CC3" w:rsidRPr="003D5313">
        <w:rPr>
          <w:rFonts w:ascii="Sylfaen" w:hAnsi="Sylfaen" w:cs="Sylfaen"/>
        </w:rPr>
        <w:t>მიიღოს</w:t>
      </w:r>
      <w:r w:rsidR="00472CC3" w:rsidRPr="003D5313">
        <w:t xml:space="preserve"> </w:t>
      </w:r>
      <w:r w:rsidR="00472CC3">
        <w:rPr>
          <w:rFonts w:ascii="Sylfaen" w:hAnsi="Sylfaen" w:cs="Sylfaen"/>
          <w:lang w:val="ka-GE"/>
        </w:rPr>
        <w:t>შეტყობინება/ინფორმაცია</w:t>
      </w:r>
      <w:r w:rsidR="00472CC3" w:rsidRPr="003D5313">
        <w:t xml:space="preserve"> </w:t>
      </w:r>
      <w:r w:rsidR="00472CC3" w:rsidRPr="003D5313">
        <w:rPr>
          <w:rFonts w:ascii="Sylfaen" w:hAnsi="Sylfaen" w:cs="Sylfaen"/>
        </w:rPr>
        <w:t>მის</w:t>
      </w:r>
      <w:r w:rsidR="00472CC3" w:rsidRPr="003D5313">
        <w:t xml:space="preserve"> </w:t>
      </w:r>
      <w:r w:rsidR="00472CC3" w:rsidRPr="003D5313">
        <w:rPr>
          <w:rFonts w:ascii="Sylfaen" w:hAnsi="Sylfaen" w:cs="Sylfaen"/>
        </w:rPr>
        <w:t>მიმართ</w:t>
      </w:r>
      <w:r w:rsidR="00472CC3" w:rsidRPr="003D5313">
        <w:t xml:space="preserve"> </w:t>
      </w:r>
      <w:r w:rsidR="00472CC3" w:rsidRPr="003D5313">
        <w:rPr>
          <w:rFonts w:ascii="Sylfaen" w:hAnsi="Sylfaen" w:cs="Sylfaen"/>
        </w:rPr>
        <w:t>დისციპლინური</w:t>
      </w:r>
      <w:r w:rsidR="00472CC3" w:rsidRPr="003D5313">
        <w:t xml:space="preserve"> </w:t>
      </w:r>
      <w:r w:rsidR="00472CC3">
        <w:rPr>
          <w:rFonts w:ascii="Sylfaen" w:hAnsi="Sylfaen" w:cs="Sylfaen"/>
          <w:lang w:val="ka-GE"/>
        </w:rPr>
        <w:t>საქმისწარმოების</w:t>
      </w:r>
      <w:r w:rsidR="00472CC3" w:rsidRPr="003D5313">
        <w:t xml:space="preserve"> </w:t>
      </w:r>
      <w:r w:rsidR="00472CC3" w:rsidRPr="003D5313">
        <w:rPr>
          <w:rFonts w:ascii="Sylfaen" w:hAnsi="Sylfaen" w:cs="Sylfaen"/>
        </w:rPr>
        <w:t>დაწყების</w:t>
      </w:r>
      <w:r w:rsidR="00472CC3">
        <w:rPr>
          <w:rFonts w:ascii="Sylfaen" w:hAnsi="Sylfaen" w:cs="Sylfaen"/>
          <w:lang w:val="ka-GE"/>
        </w:rPr>
        <w:t xml:space="preserve">ა და </w:t>
      </w:r>
      <w:r w:rsidR="00472CC3" w:rsidRPr="003D5313">
        <w:t xml:space="preserve"> </w:t>
      </w:r>
      <w:r w:rsidR="00472CC3">
        <w:rPr>
          <w:rFonts w:ascii="Sylfaen" w:hAnsi="Sylfaen"/>
          <w:lang w:val="ka-GE"/>
        </w:rPr>
        <w:t xml:space="preserve">აკადემიური კეთილსინდისიერებისა და დისციპლინის დაცვის მუდმივმოქმედი კომისიის სხდომის თარიღის </w:t>
      </w:r>
      <w:r w:rsidR="00472CC3" w:rsidRPr="003D5313">
        <w:rPr>
          <w:rFonts w:ascii="Sylfaen" w:hAnsi="Sylfaen" w:cs="Sylfaen"/>
        </w:rPr>
        <w:t>შესახებ</w:t>
      </w:r>
      <w:r w:rsidR="00472CC3" w:rsidRPr="003D5313">
        <w:t>;</w:t>
      </w:r>
    </w:p>
    <w:p w14:paraId="11E59B3E" w14:textId="58AFDEDC" w:rsidR="00A615A4" w:rsidRPr="00257D3C" w:rsidRDefault="00A615A4" w:rsidP="00DD699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en-US" w:eastAsia="en-US"/>
        </w:rPr>
      </w:pPr>
      <w:r w:rsidRPr="00257D3C">
        <w:rPr>
          <w:rFonts w:ascii="Sylfaen" w:hAnsi="Sylfaen" w:cs="Sylfaen"/>
          <w:color w:val="000000" w:themeColor="text1"/>
          <w:lang w:val="ka-GE" w:eastAsia="en-US"/>
        </w:rPr>
        <w:t>ბ</w:t>
      </w:r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) </w:t>
      </w:r>
      <w:r w:rsidR="00472CC3" w:rsidRPr="001936C4">
        <w:rPr>
          <w:rFonts w:ascii="Sylfaen" w:hAnsi="Sylfaen" w:cs="Sylfaen"/>
        </w:rPr>
        <w:t>დაესწროს</w:t>
      </w:r>
      <w:r w:rsidR="00472CC3" w:rsidRPr="001936C4">
        <w:t xml:space="preserve"> </w:t>
      </w:r>
      <w:r w:rsidR="00472CC3" w:rsidRPr="001936C4">
        <w:rPr>
          <w:rFonts w:ascii="Sylfaen" w:hAnsi="Sylfaen" w:cs="Sylfaen"/>
        </w:rPr>
        <w:t>დისციპლინური</w:t>
      </w:r>
      <w:r w:rsidR="00472CC3" w:rsidRPr="001936C4">
        <w:t xml:space="preserve"> </w:t>
      </w:r>
      <w:r w:rsidR="00472CC3" w:rsidRPr="001936C4">
        <w:rPr>
          <w:rFonts w:ascii="Sylfaen" w:hAnsi="Sylfaen" w:cs="Sylfaen"/>
          <w:lang w:val="ka-GE"/>
        </w:rPr>
        <w:t>პასუხისმგებლობის</w:t>
      </w:r>
      <w:r w:rsidR="00472CC3" w:rsidRPr="001936C4">
        <w:t xml:space="preserve"> </w:t>
      </w:r>
      <w:r w:rsidR="00472CC3" w:rsidRPr="001936C4">
        <w:rPr>
          <w:rFonts w:ascii="Sylfaen" w:hAnsi="Sylfaen" w:cs="Sylfaen"/>
        </w:rPr>
        <w:t>საკითხის</w:t>
      </w:r>
      <w:r w:rsidR="00472CC3" w:rsidRPr="001936C4">
        <w:t xml:space="preserve"> </w:t>
      </w:r>
      <w:r w:rsidR="00472CC3" w:rsidRPr="001936C4">
        <w:rPr>
          <w:rFonts w:ascii="Sylfaen" w:hAnsi="Sylfaen" w:cs="Sylfaen"/>
        </w:rPr>
        <w:t>განხილვას</w:t>
      </w:r>
      <w:r w:rsidR="00472CC3" w:rsidRPr="001936C4">
        <w:t xml:space="preserve"> </w:t>
      </w:r>
      <w:r w:rsidR="00472CC3" w:rsidRPr="001936C4">
        <w:rPr>
          <w:rFonts w:ascii="Sylfaen" w:hAnsi="Sylfaen" w:cs="Sylfaen"/>
          <w:lang w:val="ka-GE"/>
        </w:rPr>
        <w:t>და დააფიქსიროს პოზიცია</w:t>
      </w:r>
      <w:r w:rsidRPr="00257D3C">
        <w:rPr>
          <w:rFonts w:ascii="Sylfaen" w:hAnsi="Sylfaen" w:cs="Sylfaen"/>
          <w:color w:val="000000" w:themeColor="text1"/>
          <w:lang w:val="en-US" w:eastAsia="en-US"/>
        </w:rPr>
        <w:t>;</w:t>
      </w:r>
    </w:p>
    <w:p w14:paraId="30815D43" w14:textId="4299F7BB" w:rsidR="00A615A4" w:rsidRPr="00257D3C" w:rsidRDefault="00A615A4" w:rsidP="00DD699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en-US" w:eastAsia="en-US"/>
        </w:rPr>
      </w:pPr>
      <w:r w:rsidRPr="00257D3C">
        <w:rPr>
          <w:rFonts w:ascii="Sylfaen" w:hAnsi="Sylfaen" w:cs="Sylfaen"/>
          <w:color w:val="000000" w:themeColor="text1"/>
          <w:lang w:val="ka-GE" w:eastAsia="en-US"/>
        </w:rPr>
        <w:t>გ</w:t>
      </w:r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) </w:t>
      </w:r>
      <w:r w:rsidR="00472CC3">
        <w:rPr>
          <w:rFonts w:ascii="Sylfaen" w:hAnsi="Sylfaen"/>
          <w:lang w:val="ka-GE"/>
        </w:rPr>
        <w:t>წერილობითი ფორმით (ელექტრონულად) მიიღოს დისციპლინური პასუხისმგებლობის ზომა/ზომების შეფარდების შესახებ შესაბამისი ბრძანება.</w:t>
      </w:r>
    </w:p>
    <w:p w14:paraId="665867A0" w14:textId="001A1738" w:rsidR="00CF7509" w:rsidRDefault="00CF7509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540" w:right="-351" w:hanging="90"/>
        <w:jc w:val="both"/>
        <w:rPr>
          <w:rFonts w:ascii="Sylfaen" w:hAnsi="Sylfaen" w:cs="Sylfaen"/>
          <w:b/>
          <w:bCs/>
          <w:color w:val="000000" w:themeColor="text1"/>
        </w:rPr>
      </w:pPr>
    </w:p>
    <w:p w14:paraId="4AD7C87C" w14:textId="7D1D4120" w:rsidR="00A1653B" w:rsidRPr="00257D3C" w:rsidRDefault="00A1653B" w:rsidP="00DD699A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07"/>
          <w:tab w:val="left" w:pos="8490"/>
        </w:tabs>
        <w:spacing w:line="276" w:lineRule="auto"/>
        <w:ind w:left="-540" w:right="-351"/>
        <w:jc w:val="both"/>
        <w:rPr>
          <w:rFonts w:ascii="Sylfaen" w:hAnsi="Sylfaen" w:cs="Sylfaen"/>
          <w:i/>
          <w:iCs/>
          <w:color w:val="000000" w:themeColor="text1"/>
          <w:sz w:val="20"/>
          <w:szCs w:val="20"/>
          <w:lang w:val="ka-GE"/>
        </w:rPr>
      </w:pPr>
      <w:proofErr w:type="spellStart"/>
      <w:r w:rsidRPr="00257D3C">
        <w:rPr>
          <w:rFonts w:ascii="Sylfaen" w:hAnsi="Sylfaen" w:cs="Sylfaen"/>
          <w:b/>
          <w:bCs/>
          <w:color w:val="000000" w:themeColor="text1"/>
        </w:rPr>
        <w:t>მუხლი</w:t>
      </w:r>
      <w:proofErr w:type="spellEnd"/>
      <w:r w:rsidR="00F96893" w:rsidRPr="00257D3C">
        <w:rPr>
          <w:rFonts w:ascii="Sylfaen" w:hAnsi="Sylfaen" w:cs="Sylfaen"/>
          <w:b/>
          <w:bCs/>
          <w:color w:val="000000" w:themeColor="text1"/>
        </w:rPr>
        <w:t xml:space="preserve"> </w:t>
      </w:r>
      <w:r w:rsidR="00C30AFA" w:rsidRPr="00257D3C">
        <w:rPr>
          <w:rFonts w:ascii="Sylfaen" w:hAnsi="Sylfaen" w:cs="Sylfaen"/>
          <w:b/>
          <w:bCs/>
          <w:color w:val="000000" w:themeColor="text1"/>
          <w:lang w:val="ka-GE"/>
        </w:rPr>
        <w:t>8</w:t>
      </w:r>
      <w:r w:rsidR="00FB0CC6" w:rsidRPr="00257D3C">
        <w:rPr>
          <w:rFonts w:ascii="Sylfaen" w:hAnsi="Sylfaen" w:cs="Sylfaen"/>
          <w:b/>
          <w:bCs/>
          <w:color w:val="000000" w:themeColor="text1"/>
        </w:rPr>
        <w:t>.</w:t>
      </w:r>
      <w:r w:rsidRPr="00257D3C">
        <w:rPr>
          <w:rFonts w:ascii="Sylfaen" w:hAnsi="Sylfaen" w:cs="Sylfaen"/>
          <w:b/>
          <w:bCs/>
          <w:color w:val="000000" w:themeColor="text1"/>
        </w:rPr>
        <w:t xml:space="preserve"> </w:t>
      </w:r>
      <w:r w:rsidR="00A74500" w:rsidRPr="00257D3C">
        <w:rPr>
          <w:rFonts w:ascii="Sylfaen" w:hAnsi="Sylfaen" w:cs="Sylfaen"/>
          <w:b/>
          <w:bCs/>
          <w:color w:val="000000" w:themeColor="text1"/>
          <w:lang w:val="ka-GE"/>
        </w:rPr>
        <w:t xml:space="preserve">კომისიის უფლებამოსილება, </w:t>
      </w:r>
      <w:proofErr w:type="spellStart"/>
      <w:r w:rsidRPr="00257D3C">
        <w:rPr>
          <w:rFonts w:ascii="Sylfaen" w:hAnsi="Sylfaen" w:cs="Sylfaen"/>
          <w:b/>
          <w:bCs/>
          <w:color w:val="000000" w:themeColor="text1"/>
        </w:rPr>
        <w:t>კომისიის</w:t>
      </w:r>
      <w:proofErr w:type="spellEnd"/>
      <w:r w:rsidRPr="00257D3C">
        <w:rPr>
          <w:rFonts w:ascii="Sylfaen" w:hAnsi="Sylfaen" w:cs="Sylfaen"/>
          <w:b/>
          <w:bCs/>
          <w:color w:val="000000" w:themeColor="text1"/>
        </w:rPr>
        <w:t xml:space="preserve"> </w:t>
      </w:r>
      <w:proofErr w:type="spellStart"/>
      <w:r w:rsidRPr="00257D3C">
        <w:rPr>
          <w:rFonts w:ascii="Sylfaen" w:hAnsi="Sylfaen" w:cs="Sylfaen"/>
          <w:b/>
          <w:bCs/>
          <w:color w:val="000000" w:themeColor="text1"/>
        </w:rPr>
        <w:t>სხდომის</w:t>
      </w:r>
      <w:proofErr w:type="spellEnd"/>
      <w:r w:rsidRPr="00257D3C">
        <w:rPr>
          <w:rFonts w:ascii="Sylfaen" w:hAnsi="Sylfaen" w:cs="Sylfaen"/>
          <w:b/>
          <w:bCs/>
          <w:color w:val="000000" w:themeColor="text1"/>
        </w:rPr>
        <w:t xml:space="preserve"> </w:t>
      </w:r>
      <w:proofErr w:type="spellStart"/>
      <w:r w:rsidRPr="00257D3C">
        <w:rPr>
          <w:rFonts w:ascii="Sylfaen" w:hAnsi="Sylfaen" w:cs="Sylfaen"/>
          <w:b/>
          <w:bCs/>
          <w:color w:val="000000" w:themeColor="text1"/>
        </w:rPr>
        <w:t>მოწვევა</w:t>
      </w:r>
      <w:proofErr w:type="spellEnd"/>
      <w:r w:rsidRPr="00257D3C">
        <w:rPr>
          <w:rFonts w:ascii="Sylfaen" w:hAnsi="Sylfaen" w:cs="Sylfaen"/>
          <w:b/>
          <w:bCs/>
          <w:color w:val="000000" w:themeColor="text1"/>
        </w:rPr>
        <w:t xml:space="preserve"> </w:t>
      </w:r>
      <w:proofErr w:type="spellStart"/>
      <w:r w:rsidRPr="00257D3C">
        <w:rPr>
          <w:rFonts w:ascii="Sylfaen" w:hAnsi="Sylfaen" w:cs="Sylfaen"/>
          <w:b/>
          <w:bCs/>
          <w:color w:val="000000" w:themeColor="text1"/>
        </w:rPr>
        <w:t>და</w:t>
      </w:r>
      <w:proofErr w:type="spellEnd"/>
      <w:r w:rsidRPr="00257D3C">
        <w:rPr>
          <w:rFonts w:ascii="Sylfaen" w:hAnsi="Sylfaen" w:cs="Sylfaen"/>
          <w:b/>
          <w:bCs/>
          <w:color w:val="000000" w:themeColor="text1"/>
        </w:rPr>
        <w:t xml:space="preserve"> </w:t>
      </w:r>
      <w:r w:rsidR="005C78E2" w:rsidRPr="00257D3C">
        <w:rPr>
          <w:rFonts w:ascii="Sylfaen" w:hAnsi="Sylfaen" w:cs="Sylfaen"/>
          <w:b/>
          <w:bCs/>
          <w:color w:val="000000" w:themeColor="text1"/>
          <w:lang w:val="ka-GE"/>
        </w:rPr>
        <w:t>გადაწყვეტილების</w:t>
      </w:r>
      <w:r w:rsidRPr="00257D3C">
        <w:rPr>
          <w:rFonts w:ascii="Sylfaen" w:hAnsi="Sylfaen" w:cs="Sylfaen"/>
          <w:b/>
          <w:bCs/>
          <w:color w:val="000000" w:themeColor="text1"/>
        </w:rPr>
        <w:t xml:space="preserve"> </w:t>
      </w:r>
      <w:proofErr w:type="spellStart"/>
      <w:r w:rsidRPr="00257D3C">
        <w:rPr>
          <w:rFonts w:ascii="Sylfaen" w:hAnsi="Sylfaen" w:cs="Sylfaen"/>
          <w:b/>
          <w:bCs/>
          <w:color w:val="000000" w:themeColor="text1"/>
        </w:rPr>
        <w:t>მიღების</w:t>
      </w:r>
      <w:proofErr w:type="spellEnd"/>
      <w:r w:rsidRPr="00257D3C">
        <w:rPr>
          <w:rFonts w:ascii="Sylfaen" w:hAnsi="Sylfaen" w:cs="Sylfaen"/>
          <w:b/>
          <w:bCs/>
          <w:color w:val="000000" w:themeColor="text1"/>
        </w:rPr>
        <w:t xml:space="preserve"> </w:t>
      </w:r>
      <w:proofErr w:type="spellStart"/>
      <w:r w:rsidRPr="00257D3C">
        <w:rPr>
          <w:rFonts w:ascii="Sylfaen" w:hAnsi="Sylfaen" w:cs="Sylfaen"/>
          <w:b/>
          <w:bCs/>
          <w:color w:val="000000" w:themeColor="text1"/>
        </w:rPr>
        <w:t>წესი</w:t>
      </w:r>
      <w:proofErr w:type="spellEnd"/>
      <w:r w:rsidRPr="00257D3C">
        <w:rPr>
          <w:rFonts w:ascii="Sylfaen" w:hAnsi="Sylfaen" w:cs="Sylfaen"/>
          <w:b/>
          <w:bCs/>
          <w:color w:val="000000" w:themeColor="text1"/>
        </w:rPr>
        <w:t xml:space="preserve"> </w:t>
      </w:r>
      <w:r w:rsidRPr="00257D3C">
        <w:rPr>
          <w:rFonts w:ascii="Sylfaen" w:hAnsi="Sylfaen" w:cs="Sylfaen"/>
          <w:color w:val="000000" w:themeColor="text1"/>
        </w:rPr>
        <w:t xml:space="preserve"> </w:t>
      </w:r>
    </w:p>
    <w:p w14:paraId="53330F3E" w14:textId="77777777" w:rsidR="005C78E2" w:rsidRPr="00257D3C" w:rsidRDefault="005C78E2" w:rsidP="00DD699A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07"/>
          <w:tab w:val="left" w:pos="8490"/>
        </w:tabs>
        <w:spacing w:line="276" w:lineRule="auto"/>
        <w:ind w:right="-351" w:hanging="540"/>
        <w:jc w:val="both"/>
        <w:rPr>
          <w:rFonts w:ascii="Sylfaen" w:hAnsi="Sylfaen" w:cs="Sylfaen"/>
          <w:i/>
          <w:iCs/>
          <w:color w:val="000000" w:themeColor="text1"/>
          <w:sz w:val="20"/>
          <w:szCs w:val="20"/>
          <w:highlight w:val="yellow"/>
          <w:lang w:val="ka-GE"/>
        </w:rPr>
      </w:pPr>
    </w:p>
    <w:p w14:paraId="68DCA153" w14:textId="73609F9A" w:rsidR="006C6F50" w:rsidRPr="00257D3C" w:rsidRDefault="008D674B" w:rsidP="00DD699A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/>
        </w:rPr>
      </w:pPr>
      <w:r w:rsidRPr="00257D3C">
        <w:rPr>
          <w:rFonts w:ascii="Sylfaen" w:hAnsi="Sylfaen" w:cs="Sylfaen"/>
          <w:color w:val="000000" w:themeColor="text1"/>
          <w:lang w:val="ka-GE"/>
        </w:rPr>
        <w:t>1.</w:t>
      </w:r>
      <w:r w:rsidR="00DB6851" w:rsidRPr="00257D3C">
        <w:rPr>
          <w:rFonts w:ascii="Sylfaen" w:hAnsi="Sylfaen" w:cs="Sylfaen"/>
          <w:color w:val="000000" w:themeColor="text1"/>
          <w:lang w:val="ka-GE"/>
        </w:rPr>
        <w:t xml:space="preserve">   </w:t>
      </w:r>
      <w:r w:rsidR="006C6F50" w:rsidRPr="00257D3C">
        <w:rPr>
          <w:rFonts w:ascii="Sylfaen" w:hAnsi="Sylfaen" w:cs="Sylfaen"/>
          <w:color w:val="000000" w:themeColor="text1"/>
          <w:lang w:val="ka-GE"/>
        </w:rPr>
        <w:t xml:space="preserve">კომისიის </w:t>
      </w:r>
      <w:r w:rsidR="00FA159A">
        <w:rPr>
          <w:rFonts w:ascii="Sylfaen" w:hAnsi="Sylfaen" w:cs="Sylfaen"/>
          <w:color w:val="000000" w:themeColor="text1"/>
          <w:lang w:val="ka-GE"/>
        </w:rPr>
        <w:t xml:space="preserve">მოწვევის შესახებ განცხადების წარდგენის </w:t>
      </w:r>
      <w:r w:rsidR="006C6F50" w:rsidRPr="00257D3C">
        <w:rPr>
          <w:rFonts w:ascii="Sylfaen" w:hAnsi="Sylfaen" w:cs="Sylfaen"/>
          <w:color w:val="000000" w:themeColor="text1"/>
          <w:lang w:val="ka-GE"/>
        </w:rPr>
        <w:t xml:space="preserve"> უფლება აქვს უნივერსიტეტის ნებისმიერ თანამშრომელს, აკადემიური</w:t>
      </w:r>
      <w:r w:rsidR="00CF7509">
        <w:rPr>
          <w:rFonts w:ascii="Sylfaen" w:hAnsi="Sylfaen" w:cs="Sylfaen"/>
          <w:color w:val="000000" w:themeColor="text1"/>
          <w:lang w:val="ka-GE"/>
        </w:rPr>
        <w:t>/სამეცნიერო/მოწვეული</w:t>
      </w:r>
      <w:r w:rsidR="006C6F50" w:rsidRPr="00257D3C">
        <w:rPr>
          <w:rFonts w:ascii="Sylfaen" w:hAnsi="Sylfaen" w:cs="Sylfaen"/>
          <w:color w:val="000000" w:themeColor="text1"/>
          <w:lang w:val="ka-GE"/>
        </w:rPr>
        <w:t xml:space="preserve"> პერსონალის წარმომადგენელსა თუ სტუდენტს, ასევე არასრულწლ</w:t>
      </w:r>
      <w:r w:rsidR="00DB6851" w:rsidRPr="00257D3C">
        <w:rPr>
          <w:rFonts w:ascii="Sylfaen" w:hAnsi="Sylfaen" w:cs="Sylfaen"/>
          <w:color w:val="000000" w:themeColor="text1"/>
          <w:lang w:val="ka-GE"/>
        </w:rPr>
        <w:t>ო</w:t>
      </w:r>
      <w:r w:rsidR="006C6F50" w:rsidRPr="00257D3C">
        <w:rPr>
          <w:rFonts w:ascii="Sylfaen" w:hAnsi="Sylfaen" w:cs="Sylfaen"/>
          <w:color w:val="000000" w:themeColor="text1"/>
          <w:lang w:val="ka-GE"/>
        </w:rPr>
        <w:t>ვანი სტუდენტის კანონიერ წარმომადგენელს</w:t>
      </w:r>
      <w:r w:rsidR="00AC739F" w:rsidRPr="00257D3C">
        <w:rPr>
          <w:rFonts w:ascii="Sylfaen" w:hAnsi="Sylfaen" w:cs="Sylfaen"/>
          <w:color w:val="000000" w:themeColor="text1"/>
          <w:lang w:val="ka-GE"/>
        </w:rPr>
        <w:t xml:space="preserve"> უნივერსიტეტის პრეზიდენტისათვის შესაბამისი  მიმართვით</w:t>
      </w:r>
      <w:r w:rsidR="006C6F50" w:rsidRPr="00257D3C">
        <w:rPr>
          <w:rFonts w:ascii="Sylfaen" w:hAnsi="Sylfaen" w:cs="Sylfaen"/>
          <w:color w:val="000000" w:themeColor="text1"/>
          <w:lang w:val="ka-GE"/>
        </w:rPr>
        <w:t>;</w:t>
      </w:r>
    </w:p>
    <w:p w14:paraId="7325EB41" w14:textId="77777777" w:rsidR="00F50AAC" w:rsidRPr="00257D3C" w:rsidRDefault="008D674B" w:rsidP="00DD699A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/>
        </w:rPr>
      </w:pPr>
      <w:r w:rsidRPr="00257D3C">
        <w:rPr>
          <w:rFonts w:ascii="Sylfaen" w:hAnsi="Sylfaen" w:cs="Sylfaen"/>
          <w:color w:val="000000" w:themeColor="text1"/>
          <w:lang w:val="ka-GE"/>
        </w:rPr>
        <w:t xml:space="preserve">2. 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კომისიის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სხდომის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მოწვევას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,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კომისიის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კომპეტენციაში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შემავალ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საკითხებზე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მასალების</w:t>
      </w:r>
      <w:proofErr w:type="spellEnd"/>
      <w:r w:rsidRPr="00257D3C">
        <w:rPr>
          <w:rFonts w:ascii="Sylfaen" w:hAnsi="Sylfaen" w:cs="Sylfaen"/>
          <w:color w:val="000000" w:themeColor="text1"/>
          <w:lang w:val="ka-GE"/>
        </w:rPr>
        <w:t xml:space="preserve"> (განცხადება, საჩივარი/</w:t>
      </w:r>
      <w:r w:rsidR="008B683D" w:rsidRPr="00257D3C">
        <w:rPr>
          <w:rFonts w:ascii="Sylfaen" w:hAnsi="Sylfaen" w:cs="Sylfaen"/>
          <w:color w:val="000000" w:themeColor="text1"/>
          <w:lang w:val="ka-GE"/>
        </w:rPr>
        <w:t>მოთხოვნა</w:t>
      </w:r>
      <w:r w:rsidRPr="00257D3C">
        <w:rPr>
          <w:rFonts w:ascii="Sylfaen" w:hAnsi="Sylfaen" w:cs="Sylfaen"/>
          <w:color w:val="000000" w:themeColor="text1"/>
          <w:lang w:val="ka-GE"/>
        </w:rPr>
        <w:t>, მტკიცებულებები</w:t>
      </w:r>
      <w:r w:rsidR="008B683D" w:rsidRPr="00257D3C">
        <w:rPr>
          <w:rFonts w:ascii="Sylfaen" w:hAnsi="Sylfaen" w:cs="Sylfaen"/>
          <w:color w:val="000000" w:themeColor="text1"/>
          <w:lang w:val="ka-GE"/>
        </w:rPr>
        <w:t xml:space="preserve"> და სხვა)</w:t>
      </w:r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შემოსვლის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შესაბამისად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, </w:t>
      </w:r>
      <w:r w:rsidR="001F6583" w:rsidRPr="00257D3C">
        <w:rPr>
          <w:rFonts w:ascii="Sylfaen" w:hAnsi="Sylfaen" w:cs="Sylfaen"/>
          <w:color w:val="000000" w:themeColor="text1"/>
          <w:lang w:val="ka-GE"/>
        </w:rPr>
        <w:t xml:space="preserve">უნივერსიტეტის პრეზიდენტის შესაბამისი </w:t>
      </w:r>
      <w:proofErr w:type="spellStart"/>
      <w:r w:rsidR="001F6583" w:rsidRPr="00257D3C">
        <w:rPr>
          <w:rFonts w:ascii="Sylfaen" w:hAnsi="Sylfaen" w:cs="Sylfaen"/>
          <w:color w:val="000000" w:themeColor="text1"/>
          <w:lang w:val="ka-GE"/>
        </w:rPr>
        <w:t>სარეზოლუციო</w:t>
      </w:r>
      <w:proofErr w:type="spellEnd"/>
      <w:r w:rsidR="001F6583" w:rsidRPr="00257D3C">
        <w:rPr>
          <w:rFonts w:ascii="Sylfaen" w:hAnsi="Sylfaen" w:cs="Sylfaen"/>
          <w:color w:val="000000" w:themeColor="text1"/>
          <w:lang w:val="ka-GE"/>
        </w:rPr>
        <w:t xml:space="preserve"> დავალების </w:t>
      </w:r>
      <w:r w:rsidRPr="00257D3C">
        <w:rPr>
          <w:rFonts w:ascii="Sylfaen" w:hAnsi="Sylfaen" w:cs="Sylfaen"/>
          <w:color w:val="000000" w:themeColor="text1"/>
          <w:lang w:val="ka-GE"/>
        </w:rPr>
        <w:t>გამოცემიდან მეორე სამუშაო დღეს</w:t>
      </w:r>
      <w:r w:rsidR="001F6583" w:rsidRPr="00257D3C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უზრუნველყოფს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proofErr w:type="gramStart"/>
      <w:r w:rsidR="00A1653B" w:rsidRPr="00257D3C">
        <w:rPr>
          <w:rFonts w:ascii="Sylfaen" w:hAnsi="Sylfaen" w:cs="Sylfaen"/>
          <w:color w:val="000000" w:themeColor="text1"/>
        </w:rPr>
        <w:t>კომისიის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მდივანი</w:t>
      </w:r>
      <w:proofErr w:type="spellEnd"/>
      <w:proofErr w:type="gramEnd"/>
      <w:r w:rsidR="00A1653B" w:rsidRPr="00257D3C">
        <w:rPr>
          <w:rFonts w:ascii="Sylfaen" w:hAnsi="Sylfaen" w:cs="Sylfaen"/>
          <w:color w:val="000000" w:themeColor="text1"/>
        </w:rPr>
        <w:t xml:space="preserve">. </w:t>
      </w:r>
    </w:p>
    <w:p w14:paraId="10BF115B" w14:textId="1EA26D8A" w:rsidR="008B683D" w:rsidRPr="00257D3C" w:rsidRDefault="00F50AAC" w:rsidP="00DD699A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/>
        </w:rPr>
      </w:pPr>
      <w:r w:rsidRPr="00257D3C">
        <w:rPr>
          <w:rFonts w:ascii="Sylfaen" w:hAnsi="Sylfaen" w:cs="Sylfaen"/>
          <w:color w:val="000000" w:themeColor="text1"/>
          <w:lang w:val="ka-GE"/>
        </w:rPr>
        <w:t xml:space="preserve">3. </w:t>
      </w:r>
      <w:r w:rsidR="008B683D" w:rsidRPr="00257D3C">
        <w:rPr>
          <w:rFonts w:ascii="Sylfaen" w:hAnsi="Sylfaen" w:cs="Sylfaen"/>
          <w:color w:val="000000" w:themeColor="text1"/>
          <w:lang w:val="ka-GE"/>
        </w:rPr>
        <w:t xml:space="preserve">კომისიის სხდომა </w:t>
      </w:r>
      <w:r w:rsidR="008371B4" w:rsidRPr="00257D3C">
        <w:rPr>
          <w:rFonts w:ascii="Sylfaen" w:hAnsi="Sylfaen" w:cs="Sylfaen"/>
          <w:color w:val="000000" w:themeColor="text1"/>
          <w:lang w:val="ka-GE"/>
        </w:rPr>
        <w:t xml:space="preserve">დანიშნულ </w:t>
      </w:r>
      <w:r w:rsidR="008B683D" w:rsidRPr="00257D3C">
        <w:rPr>
          <w:rFonts w:ascii="Sylfaen" w:hAnsi="Sylfaen" w:cs="Sylfaen"/>
          <w:color w:val="000000" w:themeColor="text1"/>
          <w:lang w:val="ka-GE"/>
        </w:rPr>
        <w:t xml:space="preserve"> უნდა იქნ</w:t>
      </w:r>
      <w:r w:rsidR="00AD1F45">
        <w:rPr>
          <w:rFonts w:ascii="Sylfaen" w:hAnsi="Sylfaen" w:cs="Sylfaen"/>
          <w:color w:val="000000" w:themeColor="text1"/>
          <w:lang w:val="ka-GE"/>
        </w:rPr>
        <w:t>ა</w:t>
      </w:r>
      <w:r w:rsidR="008B683D" w:rsidRPr="00257D3C">
        <w:rPr>
          <w:rFonts w:ascii="Sylfaen" w:hAnsi="Sylfaen" w:cs="Sylfaen"/>
          <w:color w:val="000000" w:themeColor="text1"/>
          <w:lang w:val="ka-GE"/>
        </w:rPr>
        <w:t>ს   მასალების შემოსვლიდან არაუგვიანეს</w:t>
      </w:r>
      <w:r w:rsidR="0016450E" w:rsidRPr="00257D3C">
        <w:rPr>
          <w:rFonts w:ascii="Sylfaen" w:hAnsi="Sylfaen" w:cs="Sylfaen"/>
          <w:color w:val="000000" w:themeColor="text1"/>
          <w:lang w:val="ka-GE"/>
        </w:rPr>
        <w:t xml:space="preserve"> მე-14 (მეთოთხმეტე</w:t>
      </w:r>
      <w:r w:rsidR="008B683D" w:rsidRPr="00257D3C">
        <w:rPr>
          <w:rFonts w:ascii="Sylfaen" w:hAnsi="Sylfaen" w:cs="Sylfaen"/>
          <w:color w:val="000000" w:themeColor="text1"/>
          <w:lang w:val="ka-GE"/>
        </w:rPr>
        <w:t>) სამუშაო დღ</w:t>
      </w:r>
      <w:r w:rsidR="00AD1F45">
        <w:rPr>
          <w:rFonts w:ascii="Sylfaen" w:hAnsi="Sylfaen" w:cs="Sylfaen"/>
          <w:color w:val="000000" w:themeColor="text1"/>
          <w:lang w:val="ka-GE"/>
        </w:rPr>
        <w:t>ი</w:t>
      </w:r>
      <w:r w:rsidR="008B683D" w:rsidRPr="00257D3C">
        <w:rPr>
          <w:rFonts w:ascii="Sylfaen" w:hAnsi="Sylfaen" w:cs="Sylfaen"/>
          <w:color w:val="000000" w:themeColor="text1"/>
          <w:lang w:val="ka-GE"/>
        </w:rPr>
        <w:t>ს</w:t>
      </w:r>
      <w:r w:rsidR="00AD1F45">
        <w:rPr>
          <w:rFonts w:ascii="Sylfaen" w:hAnsi="Sylfaen" w:cs="Sylfaen"/>
          <w:color w:val="000000" w:themeColor="text1"/>
          <w:lang w:val="ka-GE"/>
        </w:rPr>
        <w:t>ა</w:t>
      </w:r>
      <w:r w:rsidR="008B683D" w:rsidRPr="00257D3C">
        <w:rPr>
          <w:rFonts w:ascii="Sylfaen" w:hAnsi="Sylfaen" w:cs="Sylfaen"/>
          <w:color w:val="000000" w:themeColor="text1"/>
          <w:lang w:val="ka-GE"/>
        </w:rPr>
        <w:t xml:space="preserve">. </w:t>
      </w:r>
    </w:p>
    <w:p w14:paraId="0D09838A" w14:textId="77777777" w:rsidR="00F50AAC" w:rsidRPr="00257D3C" w:rsidRDefault="00F50AAC" w:rsidP="00DD699A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/>
        </w:rPr>
      </w:pPr>
      <w:r w:rsidRPr="00257D3C">
        <w:rPr>
          <w:rFonts w:ascii="Sylfaen" w:hAnsi="Sylfaen" w:cs="Sylfaen"/>
          <w:color w:val="000000" w:themeColor="text1"/>
          <w:lang w:val="ka-GE"/>
        </w:rPr>
        <w:t xml:space="preserve">4.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კომისია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უფლებამოსილია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შეუდგეს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მუშაობას</w:t>
      </w:r>
      <w:proofErr w:type="spellEnd"/>
      <w:r w:rsidRPr="00257D3C">
        <w:rPr>
          <w:rFonts w:ascii="Sylfaen" w:hAnsi="Sylfaen" w:cs="Sylfaen"/>
          <w:color w:val="000000" w:themeColor="text1"/>
          <w:lang w:val="ka-GE"/>
        </w:rPr>
        <w:t>,</w:t>
      </w:r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თუ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სხდომას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ესწრება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კომისიის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წევრთა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A1653B" w:rsidRPr="00257D3C">
        <w:rPr>
          <w:rFonts w:ascii="Sylfaen" w:hAnsi="Sylfaen" w:cs="Sylfaen"/>
          <w:color w:val="000000" w:themeColor="text1"/>
        </w:rPr>
        <w:t>უბრალო</w:t>
      </w:r>
      <w:proofErr w:type="spellEnd"/>
      <w:r w:rsidR="00A1653B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DB2B2E" w:rsidRPr="00257D3C">
        <w:rPr>
          <w:rFonts w:ascii="Sylfaen" w:hAnsi="Sylfaen" w:cs="Sylfaen"/>
          <w:color w:val="000000" w:themeColor="text1"/>
        </w:rPr>
        <w:t>უმრავლესობ</w:t>
      </w:r>
      <w:proofErr w:type="spellEnd"/>
      <w:r w:rsidR="00DB2B2E" w:rsidRPr="00257D3C">
        <w:rPr>
          <w:rFonts w:ascii="Sylfaen" w:hAnsi="Sylfaen" w:cs="Sylfaen"/>
          <w:color w:val="000000" w:themeColor="text1"/>
          <w:lang w:val="ka-GE"/>
        </w:rPr>
        <w:t>ა.</w:t>
      </w:r>
    </w:p>
    <w:p w14:paraId="4107F071" w14:textId="77777777" w:rsidR="00F50AAC" w:rsidRPr="00257D3C" w:rsidRDefault="00F50AAC" w:rsidP="00DD699A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/>
        </w:rPr>
      </w:pPr>
      <w:r w:rsidRPr="00257D3C">
        <w:rPr>
          <w:rFonts w:ascii="Sylfaen" w:hAnsi="Sylfaen" w:cs="Sylfaen"/>
          <w:color w:val="000000" w:themeColor="text1"/>
          <w:lang w:val="ka-GE"/>
        </w:rPr>
        <w:t>5.</w:t>
      </w:r>
      <w:r w:rsidR="00DB2B2E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DB2B2E" w:rsidRPr="00257D3C">
        <w:rPr>
          <w:rFonts w:ascii="Sylfaen" w:hAnsi="Sylfaen" w:cs="Sylfaen"/>
          <w:color w:val="000000" w:themeColor="text1"/>
        </w:rPr>
        <w:t>კომისია</w:t>
      </w:r>
      <w:proofErr w:type="spellEnd"/>
      <w:r w:rsidR="00DB2B2E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DB2B2E" w:rsidRPr="00257D3C">
        <w:rPr>
          <w:rFonts w:ascii="Sylfaen" w:hAnsi="Sylfaen" w:cs="Sylfaen"/>
          <w:color w:val="000000" w:themeColor="text1"/>
        </w:rPr>
        <w:t>ვალდებულია</w:t>
      </w:r>
      <w:proofErr w:type="spellEnd"/>
      <w:r w:rsidR="00DB2B2E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DB2B2E" w:rsidRPr="00257D3C">
        <w:rPr>
          <w:rFonts w:ascii="Sylfaen" w:hAnsi="Sylfaen" w:cs="Sylfaen"/>
          <w:color w:val="000000" w:themeColor="text1"/>
        </w:rPr>
        <w:t>განიხილოს</w:t>
      </w:r>
      <w:proofErr w:type="spellEnd"/>
      <w:r w:rsidR="00DB2B2E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DB2B2E" w:rsidRPr="00257D3C">
        <w:rPr>
          <w:rFonts w:ascii="Sylfaen" w:hAnsi="Sylfaen" w:cs="Sylfaen"/>
          <w:color w:val="000000" w:themeColor="text1"/>
        </w:rPr>
        <w:t>დღის</w:t>
      </w:r>
      <w:proofErr w:type="spellEnd"/>
      <w:r w:rsidR="00DB2B2E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DB2B2E" w:rsidRPr="00257D3C">
        <w:rPr>
          <w:rFonts w:ascii="Sylfaen" w:hAnsi="Sylfaen" w:cs="Sylfaen"/>
          <w:color w:val="000000" w:themeColor="text1"/>
        </w:rPr>
        <w:t>წესრიგით</w:t>
      </w:r>
      <w:proofErr w:type="spellEnd"/>
      <w:r w:rsidR="00DB2B2E"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</w:rPr>
        <w:t>გათვალისწინებული</w:t>
      </w:r>
      <w:proofErr w:type="spellEnd"/>
      <w:r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</w:rPr>
        <w:t>ყველა</w:t>
      </w:r>
      <w:proofErr w:type="spellEnd"/>
      <w:r w:rsidRPr="00257D3C">
        <w:rPr>
          <w:rFonts w:ascii="Sylfaen" w:hAnsi="Sylfaen" w:cs="Sylfaen"/>
          <w:color w:val="000000" w:themeColor="text1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</w:rPr>
        <w:t>საკითხი</w:t>
      </w:r>
      <w:proofErr w:type="spellEnd"/>
      <w:r w:rsidRPr="00257D3C">
        <w:rPr>
          <w:rFonts w:ascii="Sylfaen" w:hAnsi="Sylfaen" w:cs="Sylfaen"/>
          <w:color w:val="000000" w:themeColor="text1"/>
          <w:lang w:val="ka-GE"/>
        </w:rPr>
        <w:t>.</w:t>
      </w:r>
    </w:p>
    <w:p w14:paraId="689FF870" w14:textId="6F31AA4D" w:rsidR="008F774D" w:rsidRPr="00257D3C" w:rsidRDefault="00F50AAC" w:rsidP="00DD699A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spacing w:line="276" w:lineRule="auto"/>
        <w:ind w:left="-540" w:right="-351"/>
        <w:jc w:val="both"/>
        <w:rPr>
          <w:rFonts w:ascii="Sylfaen" w:eastAsia="Calibri" w:hAnsi="Sylfaen" w:cs="Sylfaen"/>
          <w:color w:val="000000" w:themeColor="text1"/>
          <w:lang w:val="ka-GE"/>
        </w:rPr>
      </w:pPr>
      <w:r w:rsidRPr="00257D3C">
        <w:rPr>
          <w:rFonts w:ascii="Sylfaen" w:hAnsi="Sylfaen" w:cs="Sylfaen"/>
          <w:color w:val="000000" w:themeColor="text1"/>
          <w:lang w:val="ka-GE"/>
        </w:rPr>
        <w:t xml:space="preserve">6. </w:t>
      </w:r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r w:rsidR="00624972" w:rsidRPr="00257D3C">
        <w:rPr>
          <w:rFonts w:ascii="Sylfaen" w:eastAsia="Calibri" w:hAnsi="Sylfaen" w:cs="Sylfaen"/>
          <w:color w:val="000000" w:themeColor="text1"/>
          <w:lang w:val="ka-GE"/>
        </w:rPr>
        <w:t>პირის</w:t>
      </w:r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მიმართ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დისციპლინური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წარმოების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დაწყება</w:t>
      </w:r>
      <w:proofErr w:type="spellEnd"/>
      <w:r w:rsidR="005125A7" w:rsidRPr="00257D3C">
        <w:rPr>
          <w:rFonts w:ascii="Sylfaen" w:eastAsia="Calibri" w:hAnsi="Sylfaen" w:cs="Sylfaen"/>
          <w:color w:val="000000" w:themeColor="text1"/>
          <w:lang w:val="ka-GE"/>
        </w:rPr>
        <w:t>/პირის გადაწყვეტილების გადახედვის პროცესის დაწყება</w:t>
      </w:r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არ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უნდა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ზღუდავდეს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r w:rsidR="00624972" w:rsidRPr="00257D3C">
        <w:rPr>
          <w:rFonts w:ascii="Sylfaen" w:eastAsia="Calibri" w:hAnsi="Sylfaen" w:cs="Sylfaen"/>
          <w:color w:val="000000" w:themeColor="text1"/>
          <w:lang w:val="ka-GE"/>
        </w:rPr>
        <w:t>მის</w:t>
      </w:r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უფლებას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,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მონაწილეობა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მიიღოს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სასწავლო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  <w:lang w:val="ka-GE"/>
        </w:rPr>
        <w:t xml:space="preserve"> ან/და სამუშაო</w:t>
      </w:r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პროცესში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, </w:t>
      </w:r>
      <w:r w:rsidR="00624972" w:rsidRPr="00257D3C">
        <w:rPr>
          <w:rFonts w:ascii="Sylfaen" w:eastAsia="Calibri" w:hAnsi="Sylfaen" w:cs="Sylfaen"/>
          <w:color w:val="000000" w:themeColor="text1"/>
          <w:lang w:val="ka-GE"/>
        </w:rPr>
        <w:t>გარდა</w:t>
      </w:r>
      <w:r w:rsidR="00624972" w:rsidRPr="00AD1F45">
        <w:rPr>
          <w:rFonts w:ascii="Sylfaen" w:eastAsia="Calibri" w:hAnsi="Sylfaen" w:cs="Sylfaen"/>
          <w:color w:val="FF0000"/>
          <w:lang w:val="ka-GE"/>
        </w:rPr>
        <w:t xml:space="preserve"> </w:t>
      </w:r>
      <w:r w:rsidR="00624972" w:rsidRPr="00AD1F45">
        <w:rPr>
          <w:rFonts w:ascii="Sylfaen" w:eastAsia="Calibri" w:hAnsi="Sylfaen" w:cs="Sylfaen"/>
          <w:lang w:val="ka-GE"/>
        </w:rPr>
        <w:t>გამონაკლის</w:t>
      </w:r>
      <w:r w:rsidR="00AD1F45" w:rsidRPr="00AD1F45">
        <w:rPr>
          <w:rFonts w:ascii="Sylfaen" w:eastAsia="Calibri" w:hAnsi="Sylfaen" w:cs="Sylfaen"/>
          <w:lang w:val="ka-GE"/>
        </w:rPr>
        <w:t>ი</w:t>
      </w:r>
      <w:r w:rsidR="00624972" w:rsidRPr="00AD1F45">
        <w:rPr>
          <w:rFonts w:ascii="Sylfaen" w:eastAsia="Calibri" w:hAnsi="Sylfaen" w:cs="Sylfaen"/>
          <w:lang w:val="ka-GE"/>
        </w:rPr>
        <w:t xml:space="preserve"> </w:t>
      </w:r>
      <w:r w:rsidR="00624972" w:rsidRPr="00AD1F45">
        <w:rPr>
          <w:rFonts w:ascii="Sylfaen" w:eastAsia="Calibri" w:hAnsi="Sylfaen" w:cs="Sylfaen"/>
          <w:color w:val="FF0000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შემთხვევებისა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,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თუ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ეს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საფრთხეს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უქმნის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სხვისი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უფლებების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,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ჯანმრთელობის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,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საგანმანათლებლო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დაწესებულების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Pr="00257D3C">
        <w:rPr>
          <w:rFonts w:ascii="Sylfaen" w:eastAsia="Calibri" w:hAnsi="Sylfaen" w:cs="Sylfaen"/>
          <w:color w:val="000000" w:themeColor="text1"/>
        </w:rPr>
        <w:t>საკუთრების</w:t>
      </w:r>
      <w:proofErr w:type="spellEnd"/>
      <w:r w:rsidRPr="00257D3C">
        <w:rPr>
          <w:rFonts w:ascii="Sylfaen" w:eastAsia="Calibri" w:hAnsi="Sylfaen" w:cs="Sylfaen"/>
          <w:color w:val="000000" w:themeColor="text1"/>
          <w:lang w:val="ka-GE"/>
        </w:rPr>
        <w:t xml:space="preserve">, </w:t>
      </w:r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უსაფრთხოების</w:t>
      </w:r>
      <w:proofErr w:type="spellEnd"/>
      <w:r w:rsidRPr="00257D3C">
        <w:rPr>
          <w:rFonts w:ascii="Sylfaen" w:eastAsia="Calibri" w:hAnsi="Sylfaen" w:cs="Sylfaen"/>
          <w:color w:val="000000" w:themeColor="text1"/>
          <w:lang w:val="ka-GE"/>
        </w:rPr>
        <w:t>, საქმიანი რეპუტაციისა თუ პრესტიჟის</w:t>
      </w:r>
      <w:r w:rsidR="00624972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624972" w:rsidRPr="00257D3C">
        <w:rPr>
          <w:rFonts w:ascii="Sylfaen" w:eastAsia="Calibri" w:hAnsi="Sylfaen" w:cs="Sylfaen"/>
          <w:color w:val="000000" w:themeColor="text1"/>
        </w:rPr>
        <w:t>დაცვას</w:t>
      </w:r>
      <w:proofErr w:type="spellEnd"/>
      <w:r w:rsidR="00624972" w:rsidRPr="00257D3C">
        <w:rPr>
          <w:rFonts w:ascii="Sylfaen" w:eastAsia="Calibri" w:hAnsi="Sylfaen" w:cs="Sylfaen"/>
          <w:color w:val="000000" w:themeColor="text1"/>
        </w:rPr>
        <w:t xml:space="preserve">. </w:t>
      </w:r>
    </w:p>
    <w:p w14:paraId="5C0AD546" w14:textId="3173F5EA" w:rsidR="008539CB" w:rsidRPr="00257D3C" w:rsidRDefault="008F774D" w:rsidP="00DD699A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/>
        </w:rPr>
      </w:pPr>
      <w:r w:rsidRPr="00257D3C">
        <w:rPr>
          <w:rFonts w:ascii="Sylfaen" w:eastAsia="Calibri" w:hAnsi="Sylfaen" w:cs="Sylfaen"/>
          <w:color w:val="000000" w:themeColor="text1"/>
          <w:lang w:val="ka-GE"/>
        </w:rPr>
        <w:t xml:space="preserve">7.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დისციპლინური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წარმოების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საკითხის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განხილვისას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მტკიცების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ტვირთი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აწევს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lastRenderedPageBreak/>
        <w:t>ბრალდების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მხარეს</w:t>
      </w:r>
      <w:proofErr w:type="spellEnd"/>
      <w:r w:rsidR="00C8167F" w:rsidRPr="00257D3C">
        <w:rPr>
          <w:rFonts w:ascii="Sylfaen" w:eastAsia="Calibri" w:hAnsi="Sylfaen" w:cs="Sylfaen"/>
          <w:color w:val="000000" w:themeColor="text1"/>
          <w:lang w:val="ka-GE"/>
        </w:rPr>
        <w:t xml:space="preserve">, ხოლო უფლებამოსილი პირის გადაწყვეტილების გადახედვისას კი </w:t>
      </w:r>
      <w:r w:rsidR="00AD1F45">
        <w:rPr>
          <w:rFonts w:ascii="Sylfaen" w:eastAsia="Calibri" w:hAnsi="Sylfaen" w:cs="Sylfaen"/>
          <w:color w:val="000000" w:themeColor="text1"/>
          <w:lang w:val="ka-GE"/>
        </w:rPr>
        <w:t xml:space="preserve">- </w:t>
      </w:r>
      <w:r w:rsidR="00C8167F" w:rsidRPr="00257D3C">
        <w:rPr>
          <w:rFonts w:ascii="Sylfaen" w:eastAsia="Calibri" w:hAnsi="Sylfaen" w:cs="Sylfaen"/>
          <w:color w:val="000000" w:themeColor="text1"/>
          <w:lang w:val="ka-GE"/>
        </w:rPr>
        <w:t>განმცხადებელ მხარეს.</w:t>
      </w:r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r w:rsidR="00C8167F" w:rsidRPr="00257D3C">
        <w:rPr>
          <w:rFonts w:ascii="Sylfaen" w:eastAsia="Calibri" w:hAnsi="Sylfaen" w:cs="Sylfaen"/>
          <w:color w:val="000000" w:themeColor="text1"/>
          <w:lang w:val="ka-GE"/>
        </w:rPr>
        <w:t>კომისიის ნებისმიერი გადაწყვეტილება</w:t>
      </w:r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უნდა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იყოს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დასაბუთებული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და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ემყარებოდეს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r w:rsidR="00CA006F">
        <w:rPr>
          <w:rFonts w:ascii="Sylfaen" w:eastAsia="Calibri" w:hAnsi="Sylfaen" w:cs="Sylfaen"/>
          <w:color w:val="000000" w:themeColor="text1"/>
          <w:lang w:val="ka-GE"/>
        </w:rPr>
        <w:t>საქმის ირგვლი</w:t>
      </w:r>
      <w:r w:rsidR="00CF7509">
        <w:rPr>
          <w:rFonts w:ascii="Sylfaen" w:eastAsia="Calibri" w:hAnsi="Sylfaen" w:cs="Sylfaen"/>
          <w:color w:val="000000" w:themeColor="text1"/>
          <w:lang w:val="ka-GE"/>
        </w:rPr>
        <w:t>ვ</w:t>
      </w:r>
      <w:r w:rsidR="00CA006F">
        <w:rPr>
          <w:rFonts w:ascii="Sylfaen" w:eastAsia="Calibri" w:hAnsi="Sylfaen" w:cs="Sylfaen"/>
          <w:color w:val="000000" w:themeColor="text1"/>
          <w:lang w:val="ka-GE"/>
        </w:rPr>
        <w:t xml:space="preserve"> არსებულ ფაქტობრივ გარემოებებსა და შესაბამის</w:t>
      </w:r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მტკიცებულებებს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.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ყველა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მტკიცებულება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,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რომლებიც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დისციპლინური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წარმოების</w:t>
      </w:r>
      <w:proofErr w:type="spellEnd"/>
      <w:r w:rsidR="00EF5A06">
        <w:rPr>
          <w:rFonts w:ascii="Sylfaen" w:eastAsia="Calibri" w:hAnsi="Sylfaen" w:cs="Sylfaen"/>
          <w:color w:val="000000" w:themeColor="text1"/>
        </w:rPr>
        <w:t xml:space="preserve"> </w:t>
      </w:r>
      <w:proofErr w:type="spellStart"/>
      <w:r w:rsidR="008539CB" w:rsidRPr="00257D3C">
        <w:rPr>
          <w:rFonts w:ascii="Sylfaen" w:eastAsia="Calibri" w:hAnsi="Sylfaen" w:cs="Sylfaen"/>
          <w:color w:val="000000" w:themeColor="text1"/>
        </w:rPr>
        <w:t>საფუძველია</w:t>
      </w:r>
      <w:proofErr w:type="spellEnd"/>
      <w:r w:rsidR="008539CB" w:rsidRPr="00257D3C">
        <w:rPr>
          <w:rFonts w:ascii="Sylfaen" w:eastAsia="Calibri" w:hAnsi="Sylfaen" w:cs="Sylfaen"/>
          <w:color w:val="000000" w:themeColor="text1"/>
        </w:rPr>
        <w:t>,</w:t>
      </w:r>
      <w:r w:rsidR="008539CB" w:rsidRPr="00257D3C">
        <w:rPr>
          <w:rFonts w:ascii="Sylfaen" w:eastAsia="Calibri" w:hAnsi="Sylfaen" w:cs="Sylfaen"/>
          <w:color w:val="000000" w:themeColor="text1"/>
          <w:lang w:val="ka-GE"/>
        </w:rPr>
        <w:t xml:space="preserve"> </w:t>
      </w:r>
      <w:r w:rsidR="00CA006F">
        <w:rPr>
          <w:rFonts w:ascii="Sylfaen" w:eastAsia="Calibri" w:hAnsi="Sylfaen" w:cs="Sylfaen"/>
          <w:color w:val="000000" w:themeColor="text1"/>
          <w:lang w:val="ka-GE"/>
        </w:rPr>
        <w:t xml:space="preserve">უფლებამოსილების ფარგლებში, </w:t>
      </w:r>
      <w:r w:rsidR="008539CB" w:rsidRPr="00257D3C">
        <w:rPr>
          <w:rFonts w:ascii="Sylfaen" w:eastAsia="Calibri" w:hAnsi="Sylfaen" w:cs="Sylfaen"/>
          <w:color w:val="000000" w:themeColor="text1"/>
          <w:lang w:val="ka-GE"/>
        </w:rPr>
        <w:t xml:space="preserve">სათანადოდ უნდა იქნეს </w:t>
      </w:r>
      <w:r w:rsidR="00E40940" w:rsidRPr="00257D3C">
        <w:rPr>
          <w:rFonts w:ascii="Sylfaen" w:eastAsia="Calibri" w:hAnsi="Sylfaen" w:cs="Sylfaen"/>
          <w:color w:val="000000" w:themeColor="text1"/>
          <w:lang w:val="ka-GE"/>
        </w:rPr>
        <w:t>გამოკვ</w:t>
      </w:r>
      <w:r w:rsidR="008539CB" w:rsidRPr="00257D3C">
        <w:rPr>
          <w:rFonts w:ascii="Sylfaen" w:eastAsia="Calibri" w:hAnsi="Sylfaen" w:cs="Sylfaen"/>
          <w:color w:val="000000" w:themeColor="text1"/>
          <w:lang w:val="ka-GE"/>
        </w:rPr>
        <w:t>ლეული კომისიის მიერ.</w:t>
      </w:r>
    </w:p>
    <w:p w14:paraId="26A4D08C" w14:textId="77777777" w:rsidR="00DB2B2E" w:rsidRPr="00257D3C" w:rsidRDefault="008F774D" w:rsidP="00DD699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eastAsia="Calibri" w:hAnsi="Sylfaen" w:cs="Sylfaen"/>
          <w:color w:val="000000" w:themeColor="text1"/>
          <w:lang w:val="ka-GE" w:eastAsia="en-US"/>
        </w:rPr>
      </w:pPr>
      <w:r w:rsidRPr="00257D3C">
        <w:rPr>
          <w:rFonts w:ascii="Sylfaen" w:eastAsia="Calibri" w:hAnsi="Sylfaen" w:cs="Sylfaen"/>
          <w:color w:val="000000" w:themeColor="text1"/>
          <w:lang w:val="ka-GE" w:eastAsia="en-US"/>
        </w:rPr>
        <w:t xml:space="preserve">8. </w:t>
      </w:r>
      <w:r w:rsidR="00DB2B2E" w:rsidRPr="00257D3C">
        <w:rPr>
          <w:rFonts w:ascii="Sylfaen" w:hAnsi="Sylfaen" w:cs="Sylfaen"/>
          <w:color w:val="000000" w:themeColor="text1"/>
        </w:rPr>
        <w:t>კომისიის სხდომის შედეგებზე ფორმდება კომისიის სხდომის ოქმი, რომელსაც ხელმოწერით ადასტურებენ კომისიის თავმჯდომ</w:t>
      </w:r>
      <w:r w:rsidR="00F45F91" w:rsidRPr="00257D3C">
        <w:rPr>
          <w:rFonts w:ascii="Sylfaen" w:hAnsi="Sylfaen" w:cs="Sylfaen"/>
          <w:color w:val="000000" w:themeColor="text1"/>
        </w:rPr>
        <w:t xml:space="preserve">არე (მისი არყოფნის შემთხვევაში </w:t>
      </w:r>
      <w:r w:rsidR="00F45F91" w:rsidRPr="00257D3C">
        <w:rPr>
          <w:rFonts w:ascii="Sylfaen" w:hAnsi="Sylfaen" w:cs="Sylfaen"/>
          <w:color w:val="000000" w:themeColor="text1"/>
          <w:lang w:val="ka-GE"/>
        </w:rPr>
        <w:t>-</w:t>
      </w:r>
      <w:r w:rsidR="00DB2B2E" w:rsidRPr="00257D3C">
        <w:rPr>
          <w:rFonts w:ascii="Sylfaen" w:hAnsi="Sylfaen" w:cs="Sylfaen"/>
          <w:color w:val="000000" w:themeColor="text1"/>
        </w:rPr>
        <w:t xml:space="preserve"> მოადგილე) და პასუხისმგებელი მდივანი. კომისიის ოქმში შეიტანება დღის წესრიგით გათვალისწინებული და დამატებით შემოსული ყველა საკითხი და მათი განხილვის შედეგები. ოქმს დაერთვის სხდომაზე განსახილველად წარმოდგენილი ყველა დოკუმენტის</w:t>
      </w:r>
      <w:r w:rsidR="00C54612" w:rsidRPr="00257D3C">
        <w:rPr>
          <w:rFonts w:ascii="Sylfaen" w:hAnsi="Sylfaen" w:cs="Sylfaen"/>
          <w:color w:val="000000" w:themeColor="text1"/>
          <w:lang w:val="ka-GE"/>
        </w:rPr>
        <w:t>, ასევე საქმის განხილვისას გამოკვლეული</w:t>
      </w:r>
      <w:r w:rsidR="0018171C" w:rsidRPr="00257D3C">
        <w:rPr>
          <w:rFonts w:ascii="Sylfaen" w:hAnsi="Sylfaen" w:cs="Sylfaen"/>
          <w:color w:val="000000" w:themeColor="text1"/>
          <w:lang w:val="ka-GE"/>
        </w:rPr>
        <w:t xml:space="preserve"> სხვა</w:t>
      </w:r>
      <w:r w:rsidR="00C54612" w:rsidRPr="00257D3C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gramStart"/>
      <w:r w:rsidR="00C54612" w:rsidRPr="00257D3C">
        <w:rPr>
          <w:rFonts w:ascii="Sylfaen" w:hAnsi="Sylfaen" w:cs="Sylfaen"/>
          <w:color w:val="000000" w:themeColor="text1"/>
          <w:lang w:val="ka-GE"/>
        </w:rPr>
        <w:t xml:space="preserve">მტკიცებულებების </w:t>
      </w:r>
      <w:r w:rsidR="00DB2B2E" w:rsidRPr="00257D3C">
        <w:rPr>
          <w:rFonts w:ascii="Sylfaen" w:hAnsi="Sylfaen" w:cs="Sylfaen"/>
          <w:color w:val="000000" w:themeColor="text1"/>
        </w:rPr>
        <w:t xml:space="preserve"> თითო</w:t>
      </w:r>
      <w:proofErr w:type="gramEnd"/>
      <w:r w:rsidR="0018171C" w:rsidRPr="00257D3C">
        <w:rPr>
          <w:rFonts w:ascii="Sylfaen" w:hAnsi="Sylfaen" w:cs="Sylfaen"/>
          <w:color w:val="000000" w:themeColor="text1"/>
          <w:lang w:val="ka-GE"/>
        </w:rPr>
        <w:t>-თითო</w:t>
      </w:r>
      <w:r w:rsidR="00DB2B2E" w:rsidRPr="00257D3C">
        <w:rPr>
          <w:rFonts w:ascii="Sylfaen" w:hAnsi="Sylfaen" w:cs="Sylfaen"/>
          <w:color w:val="000000" w:themeColor="text1"/>
        </w:rPr>
        <w:t xml:space="preserve"> ეგზემპლარი.  </w:t>
      </w:r>
    </w:p>
    <w:p w14:paraId="1BE156D7" w14:textId="77777777" w:rsidR="002E2584" w:rsidRPr="00257D3C" w:rsidRDefault="008F774D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257D3C">
        <w:rPr>
          <w:rFonts w:ascii="Sylfaen" w:hAnsi="Sylfaen" w:cs="Sylfaen"/>
          <w:color w:val="000000" w:themeColor="text1"/>
          <w:lang w:val="ka-GE" w:eastAsia="en-US"/>
        </w:rPr>
        <w:t xml:space="preserve"> 9. </w:t>
      </w:r>
      <w:r w:rsidR="00A74500" w:rsidRPr="00257D3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2E2584" w:rsidRPr="00257D3C">
        <w:rPr>
          <w:rFonts w:ascii="Sylfaen" w:hAnsi="Sylfaen" w:cs="Sylfaen"/>
          <w:color w:val="000000" w:themeColor="text1"/>
          <w:lang w:val="ka-GE" w:eastAsia="en-US"/>
        </w:rPr>
        <w:t>კ</w:t>
      </w:r>
      <w:proofErr w:type="spellStart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>ომისია</w:t>
      </w:r>
      <w:proofErr w:type="spellEnd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>გადაწყვეტილებას</w:t>
      </w:r>
      <w:proofErr w:type="spellEnd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>იღებს</w:t>
      </w:r>
      <w:proofErr w:type="spellEnd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>ხმათა</w:t>
      </w:r>
      <w:proofErr w:type="spellEnd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>უბრალო</w:t>
      </w:r>
      <w:proofErr w:type="spellEnd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>უმრავლესობით</w:t>
      </w:r>
      <w:proofErr w:type="spellEnd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 xml:space="preserve">. </w:t>
      </w:r>
    </w:p>
    <w:p w14:paraId="2ECD30A0" w14:textId="77777777" w:rsidR="002E2584" w:rsidRPr="00257D3C" w:rsidRDefault="008F774D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257D3C">
        <w:rPr>
          <w:rFonts w:ascii="Sylfaen" w:hAnsi="Sylfaen" w:cs="Sylfaen"/>
          <w:color w:val="000000" w:themeColor="text1"/>
          <w:lang w:val="ka-GE" w:eastAsia="en-US"/>
        </w:rPr>
        <w:t xml:space="preserve"> 10. </w:t>
      </w:r>
      <w:proofErr w:type="spellStart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>კომისიის</w:t>
      </w:r>
      <w:proofErr w:type="spellEnd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>წევრი</w:t>
      </w:r>
      <w:proofErr w:type="spellEnd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 xml:space="preserve">, </w:t>
      </w:r>
      <w:proofErr w:type="spellStart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>რომელიც</w:t>
      </w:r>
      <w:proofErr w:type="spellEnd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>არ</w:t>
      </w:r>
      <w:proofErr w:type="spellEnd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>ეთანხმება</w:t>
      </w:r>
      <w:proofErr w:type="spellEnd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>კომისიის</w:t>
      </w:r>
      <w:proofErr w:type="spellEnd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>გადაწყვეტილებას</w:t>
      </w:r>
      <w:proofErr w:type="spellEnd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 xml:space="preserve">, </w:t>
      </w:r>
      <w:r w:rsidR="002E2584" w:rsidRPr="00257D3C">
        <w:rPr>
          <w:rFonts w:ascii="Sylfaen" w:hAnsi="Sylfaen" w:cs="Sylfaen"/>
          <w:color w:val="000000" w:themeColor="text1"/>
          <w:lang w:val="ka-GE" w:eastAsia="en-US"/>
        </w:rPr>
        <w:t>უ</w:t>
      </w:r>
      <w:proofErr w:type="spellStart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>ფლებამოსილია</w:t>
      </w:r>
      <w:proofErr w:type="spellEnd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>გამოთქვას</w:t>
      </w:r>
      <w:proofErr w:type="spellEnd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>განსხვავებული</w:t>
      </w:r>
      <w:proofErr w:type="spellEnd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2E2584" w:rsidRPr="00257D3C">
        <w:rPr>
          <w:rFonts w:ascii="Sylfaen" w:hAnsi="Sylfaen" w:cs="Sylfaen"/>
          <w:color w:val="000000" w:themeColor="text1"/>
          <w:lang w:val="en-US" w:eastAsia="en-US"/>
        </w:rPr>
        <w:t>აზრი</w:t>
      </w:r>
      <w:proofErr w:type="spellEnd"/>
      <w:r w:rsidR="002E2584" w:rsidRPr="00257D3C">
        <w:rPr>
          <w:rFonts w:ascii="Sylfaen" w:hAnsi="Sylfaen" w:cs="Sylfaen"/>
          <w:color w:val="000000" w:themeColor="text1"/>
          <w:lang w:val="ka-GE" w:eastAsia="en-US"/>
        </w:rPr>
        <w:t>, რომელიც ასახვას</w:t>
      </w:r>
      <w:r w:rsidR="00704F7D" w:rsidRPr="00257D3C">
        <w:rPr>
          <w:rFonts w:ascii="Sylfaen" w:hAnsi="Sylfaen" w:cs="Sylfaen"/>
          <w:color w:val="000000" w:themeColor="text1"/>
          <w:lang w:val="ka-GE" w:eastAsia="en-US"/>
        </w:rPr>
        <w:t xml:space="preserve"> ჰპოვებს კომისიის სხდომის ოქმში.</w:t>
      </w:r>
    </w:p>
    <w:p w14:paraId="10CF3EA6" w14:textId="7F9D6704" w:rsidR="00A74500" w:rsidRPr="00257D3C" w:rsidRDefault="008F774D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257D3C">
        <w:rPr>
          <w:rFonts w:ascii="Sylfaen" w:hAnsi="Sylfaen" w:cs="Sylfaen"/>
          <w:color w:val="000000" w:themeColor="text1"/>
          <w:lang w:val="ka-GE" w:eastAsia="en-US"/>
        </w:rPr>
        <w:t xml:space="preserve">  11. </w:t>
      </w:r>
      <w:r w:rsidR="002E2584" w:rsidRPr="00257D3C">
        <w:rPr>
          <w:rFonts w:ascii="Sylfaen" w:hAnsi="Sylfaen" w:cs="Sylfaen"/>
          <w:color w:val="000000" w:themeColor="text1"/>
          <w:lang w:val="ka-GE" w:eastAsia="en-US"/>
        </w:rPr>
        <w:t>კომისიის წევრებს შორის ხმათა თანაბარი განაწილების შემთხვევაში, კომისიის თავმჯდომარე სარგ</w:t>
      </w:r>
      <w:r w:rsidR="00704F7D" w:rsidRPr="00257D3C">
        <w:rPr>
          <w:rFonts w:ascii="Sylfaen" w:hAnsi="Sylfaen" w:cs="Sylfaen"/>
          <w:color w:val="000000" w:themeColor="text1"/>
          <w:lang w:val="ka-GE" w:eastAsia="en-US"/>
        </w:rPr>
        <w:t>ებლო</w:t>
      </w:r>
      <w:r w:rsidR="00AD1F45">
        <w:rPr>
          <w:rFonts w:ascii="Sylfaen" w:hAnsi="Sylfaen" w:cs="Sylfaen"/>
          <w:color w:val="000000" w:themeColor="text1"/>
          <w:lang w:val="ka-GE" w:eastAsia="en-US"/>
        </w:rPr>
        <w:t>ბ</w:t>
      </w:r>
      <w:r w:rsidR="00704F7D" w:rsidRPr="00257D3C">
        <w:rPr>
          <w:rFonts w:ascii="Sylfaen" w:hAnsi="Sylfaen" w:cs="Sylfaen"/>
          <w:color w:val="000000" w:themeColor="text1"/>
          <w:lang w:val="ka-GE" w:eastAsia="en-US"/>
        </w:rPr>
        <w:t>ს გადამწყვეტი ხმის უფლებით.</w:t>
      </w:r>
    </w:p>
    <w:p w14:paraId="79A31595" w14:textId="77777777" w:rsidR="007F6B30" w:rsidRPr="00257D3C" w:rsidRDefault="00E318E2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257D3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3642AC" w:rsidRPr="00257D3C">
        <w:rPr>
          <w:rFonts w:ascii="Sylfaen" w:hAnsi="Sylfaen" w:cs="Sylfaen"/>
          <w:color w:val="000000" w:themeColor="text1"/>
          <w:lang w:val="ka-GE" w:eastAsia="en-US"/>
        </w:rPr>
        <w:t>12</w:t>
      </w:r>
      <w:r w:rsidR="007F6B30" w:rsidRPr="00257D3C">
        <w:rPr>
          <w:rFonts w:ascii="Sylfaen" w:hAnsi="Sylfaen" w:cs="Sylfaen"/>
          <w:color w:val="000000" w:themeColor="text1"/>
          <w:lang w:val="ka-GE" w:eastAsia="en-US"/>
        </w:rPr>
        <w:t xml:space="preserve">. დისციპლინური პასუხისმგებლობის ზომის შეფარდებისას </w:t>
      </w:r>
      <w:r w:rsidR="00CF15BD" w:rsidRPr="00257D3C">
        <w:rPr>
          <w:rFonts w:ascii="Sylfaen" w:hAnsi="Sylfaen" w:cs="Sylfaen"/>
          <w:color w:val="000000" w:themeColor="text1"/>
          <w:lang w:val="ka-GE" w:eastAsia="en-US"/>
        </w:rPr>
        <w:t xml:space="preserve">კომისიამ უნდა დაიცვას სამართლიანობის, ობიექტურობის, შეფარდებულ ზომასა და ჩადენილ გადაცდომას შორის პროპორციულობისა და თანაბარზომიერების პრინციპები. </w:t>
      </w:r>
    </w:p>
    <w:p w14:paraId="007FE693" w14:textId="4FCB3D35" w:rsidR="00A74500" w:rsidRPr="00257D3C" w:rsidRDefault="003642AC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257D3C">
        <w:rPr>
          <w:rFonts w:ascii="Sylfaen" w:hAnsi="Sylfaen" w:cs="Sylfaen"/>
          <w:color w:val="000000" w:themeColor="text1"/>
          <w:lang w:val="ka-GE" w:eastAsia="en-US"/>
        </w:rPr>
        <w:t xml:space="preserve">   13</w:t>
      </w:r>
      <w:r w:rsidR="00704F7D" w:rsidRPr="00257D3C">
        <w:rPr>
          <w:rFonts w:ascii="Sylfaen" w:hAnsi="Sylfaen" w:cs="Sylfaen"/>
          <w:color w:val="000000" w:themeColor="text1"/>
          <w:lang w:val="ka-GE" w:eastAsia="en-US"/>
        </w:rPr>
        <w:t xml:space="preserve">. </w:t>
      </w:r>
      <w:proofErr w:type="spellStart"/>
      <w:r w:rsidR="00A74500" w:rsidRPr="00257D3C">
        <w:rPr>
          <w:rFonts w:ascii="Sylfaen" w:hAnsi="Sylfaen" w:cs="Sylfaen"/>
          <w:color w:val="000000" w:themeColor="text1"/>
          <w:lang w:val="en-US" w:eastAsia="en-US"/>
        </w:rPr>
        <w:t>კომისია</w:t>
      </w:r>
      <w:proofErr w:type="spellEnd"/>
      <w:r w:rsidR="00A74500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A74500" w:rsidRPr="00257D3C">
        <w:rPr>
          <w:rFonts w:ascii="Sylfaen" w:hAnsi="Sylfaen" w:cs="Sylfaen"/>
          <w:color w:val="000000" w:themeColor="text1"/>
          <w:lang w:val="en-US" w:eastAsia="en-US"/>
        </w:rPr>
        <w:t>ანგარიშვალდებულია</w:t>
      </w:r>
      <w:proofErr w:type="spellEnd"/>
      <w:r w:rsidR="00A74500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r w:rsidR="00A74500" w:rsidRPr="00257D3C">
        <w:rPr>
          <w:rFonts w:ascii="Sylfaen" w:hAnsi="Sylfaen" w:cs="Sylfaen"/>
          <w:color w:val="000000" w:themeColor="text1"/>
          <w:lang w:val="ka-GE" w:eastAsia="en-US"/>
        </w:rPr>
        <w:t>უნივერსიტეტის პრეზიდენტ</w:t>
      </w:r>
      <w:r w:rsidR="00E04E2C">
        <w:rPr>
          <w:rFonts w:ascii="Sylfaen" w:hAnsi="Sylfaen" w:cs="Sylfaen"/>
          <w:color w:val="000000" w:themeColor="text1"/>
          <w:lang w:val="ka-GE" w:eastAsia="en-US"/>
        </w:rPr>
        <w:t>ის წინაშე</w:t>
      </w:r>
      <w:r w:rsidR="00A74500" w:rsidRPr="00257D3C">
        <w:rPr>
          <w:rFonts w:ascii="Sylfaen" w:hAnsi="Sylfaen" w:cs="Sylfaen"/>
          <w:color w:val="000000" w:themeColor="text1"/>
          <w:lang w:val="ka-GE" w:eastAsia="en-US"/>
        </w:rPr>
        <w:t>;</w:t>
      </w:r>
    </w:p>
    <w:p w14:paraId="09AD30E6" w14:textId="25B01DF7" w:rsidR="0044440A" w:rsidRPr="00257D3C" w:rsidRDefault="003642AC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257D3C">
        <w:rPr>
          <w:rFonts w:ascii="Sylfaen" w:hAnsi="Sylfaen" w:cs="Sylfaen"/>
          <w:color w:val="000000" w:themeColor="text1"/>
          <w:lang w:val="ka-GE" w:eastAsia="en-US"/>
        </w:rPr>
        <w:t xml:space="preserve">   1</w:t>
      </w:r>
      <w:r w:rsidR="00CA006F">
        <w:rPr>
          <w:rFonts w:ascii="Sylfaen" w:hAnsi="Sylfaen" w:cs="Sylfaen"/>
          <w:color w:val="000000" w:themeColor="text1"/>
          <w:lang w:val="ka-GE" w:eastAsia="en-US"/>
        </w:rPr>
        <w:t>4.</w:t>
      </w:r>
      <w:r w:rsidR="0044440A" w:rsidRPr="00257D3C">
        <w:rPr>
          <w:rFonts w:ascii="Sylfaen" w:hAnsi="Sylfaen" w:cs="Sylfaen"/>
          <w:color w:val="000000" w:themeColor="text1"/>
          <w:lang w:val="ka-GE" w:eastAsia="en-US"/>
        </w:rPr>
        <w:t xml:space="preserve">. კომისიას უფლება აქვს, განსახილველი საკითხის სპეციფიკიდან გამომდინარე, </w:t>
      </w:r>
      <w:r w:rsidR="000328F6" w:rsidRPr="00257D3C">
        <w:rPr>
          <w:rFonts w:ascii="Sylfaen" w:hAnsi="Sylfaen" w:cs="Sylfaen"/>
          <w:color w:val="000000" w:themeColor="text1"/>
          <w:lang w:val="ka-GE" w:eastAsia="en-US"/>
        </w:rPr>
        <w:t xml:space="preserve">უნივერსიტეტის პრეზიდენტის წინაშე დააყენოს შუამდგომლობა </w:t>
      </w:r>
      <w:r w:rsidR="007A1CD7" w:rsidRPr="00257D3C">
        <w:rPr>
          <w:rFonts w:ascii="Sylfaen" w:hAnsi="Sylfaen" w:cs="Sylfaen"/>
          <w:color w:val="000000" w:themeColor="text1"/>
          <w:lang w:val="ka-GE" w:eastAsia="en-US"/>
        </w:rPr>
        <w:t xml:space="preserve">კომისიის კონკრეტული სხდომისათვის სათათბირო ხმის უფლებით მოწვეულ იქნეს დებულების </w:t>
      </w:r>
      <w:r w:rsidR="00E045AD" w:rsidRPr="00257D3C">
        <w:rPr>
          <w:rFonts w:ascii="Sylfaen" w:hAnsi="Sylfaen" w:cs="Sylfaen"/>
          <w:color w:val="000000" w:themeColor="text1"/>
          <w:lang w:val="ka-GE" w:eastAsia="en-US"/>
        </w:rPr>
        <w:t>მე-3 მუხლის მე-</w:t>
      </w:r>
      <w:r w:rsidR="00CA006F">
        <w:rPr>
          <w:rFonts w:ascii="Sylfaen" w:hAnsi="Sylfaen" w:cs="Sylfaen"/>
          <w:color w:val="000000" w:themeColor="text1"/>
          <w:lang w:val="ka-GE" w:eastAsia="en-US"/>
        </w:rPr>
        <w:t>4</w:t>
      </w:r>
      <w:r w:rsidR="00E045AD" w:rsidRPr="00257D3C">
        <w:rPr>
          <w:rFonts w:ascii="Sylfaen" w:hAnsi="Sylfaen" w:cs="Sylfaen"/>
          <w:color w:val="000000" w:themeColor="text1"/>
          <w:lang w:val="ka-GE" w:eastAsia="en-US"/>
        </w:rPr>
        <w:t xml:space="preserve"> პუ</w:t>
      </w:r>
      <w:r w:rsidR="0048662C">
        <w:rPr>
          <w:rFonts w:ascii="Sylfaen" w:hAnsi="Sylfaen" w:cs="Sylfaen"/>
          <w:color w:val="000000" w:themeColor="text1"/>
          <w:lang w:val="ka-GE" w:eastAsia="en-US"/>
        </w:rPr>
        <w:t>ნ</w:t>
      </w:r>
      <w:r w:rsidR="00E045AD" w:rsidRPr="00257D3C">
        <w:rPr>
          <w:rFonts w:ascii="Sylfaen" w:hAnsi="Sylfaen" w:cs="Sylfaen"/>
          <w:color w:val="000000" w:themeColor="text1"/>
          <w:lang w:val="ka-GE" w:eastAsia="en-US"/>
        </w:rPr>
        <w:t xml:space="preserve">ქტით გათვალისწინებული რომელიმე პირი. </w:t>
      </w:r>
    </w:p>
    <w:p w14:paraId="5439958F" w14:textId="77777777" w:rsidR="005672EE" w:rsidRPr="00257D3C" w:rsidRDefault="005672EE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540"/>
        <w:jc w:val="both"/>
        <w:rPr>
          <w:rFonts w:ascii="Sylfaen" w:hAnsi="Sylfaen" w:cs="Sylfaen"/>
          <w:b/>
          <w:bCs/>
          <w:color w:val="000000" w:themeColor="text1"/>
          <w:lang w:val="ka-GE" w:eastAsia="en-US"/>
        </w:rPr>
      </w:pPr>
    </w:p>
    <w:p w14:paraId="402B7D05" w14:textId="77777777" w:rsidR="00A1653B" w:rsidRPr="00257D3C" w:rsidRDefault="00FB0CC6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540"/>
        <w:jc w:val="both"/>
        <w:rPr>
          <w:rFonts w:ascii="Sylfaen" w:hAnsi="Sylfaen" w:cs="Sylfaen"/>
          <w:b/>
          <w:bCs/>
          <w:color w:val="000000" w:themeColor="text1"/>
          <w:lang w:val="ka-GE" w:eastAsia="en-US"/>
        </w:rPr>
      </w:pPr>
      <w:proofErr w:type="spellStart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მუხლი</w:t>
      </w:r>
      <w:proofErr w:type="spellEnd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r w:rsidR="00C30AFA" w:rsidRPr="00257D3C">
        <w:rPr>
          <w:rFonts w:ascii="Sylfaen" w:hAnsi="Sylfaen" w:cs="Sylfaen"/>
          <w:b/>
          <w:bCs/>
          <w:color w:val="000000" w:themeColor="text1"/>
          <w:lang w:val="ka-GE" w:eastAsia="en-US"/>
        </w:rPr>
        <w:t>9</w:t>
      </w:r>
      <w:r w:rsidR="00A1653B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. </w:t>
      </w:r>
      <w:proofErr w:type="spellStart"/>
      <w:r w:rsidR="00A1653B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კომისიის</w:t>
      </w:r>
      <w:proofErr w:type="spellEnd"/>
      <w:r w:rsidR="00A1653B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r w:rsidR="00F50213" w:rsidRPr="00257D3C">
        <w:rPr>
          <w:rFonts w:ascii="Sylfaen" w:hAnsi="Sylfaen" w:cs="Sylfaen"/>
          <w:b/>
          <w:bCs/>
          <w:color w:val="000000" w:themeColor="text1"/>
          <w:lang w:val="ka-GE" w:eastAsia="en-US"/>
        </w:rPr>
        <w:t xml:space="preserve">გადაწყვეტილების </w:t>
      </w:r>
      <w:proofErr w:type="spellStart"/>
      <w:r w:rsidR="00A1653B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აღსრულება</w:t>
      </w:r>
      <w:proofErr w:type="spellEnd"/>
    </w:p>
    <w:p w14:paraId="5F67FC23" w14:textId="77777777" w:rsidR="00A64D82" w:rsidRPr="00257D3C" w:rsidRDefault="00A64D82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540"/>
        <w:jc w:val="both"/>
        <w:rPr>
          <w:rFonts w:ascii="Sylfaen" w:hAnsi="Sylfaen" w:cs="Sylfaen"/>
          <w:color w:val="000000" w:themeColor="text1"/>
          <w:lang w:val="ka-GE" w:eastAsia="en-US"/>
        </w:rPr>
      </w:pPr>
    </w:p>
    <w:p w14:paraId="3340A3F5" w14:textId="2609C89F" w:rsidR="0045306A" w:rsidRPr="00257D3C" w:rsidRDefault="00F14494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257D3C">
        <w:rPr>
          <w:rFonts w:ascii="Sylfaen" w:hAnsi="Sylfaen" w:cs="Sylfaen"/>
          <w:color w:val="000000" w:themeColor="text1"/>
          <w:lang w:val="ka-GE" w:eastAsia="en-US"/>
        </w:rPr>
        <w:t>1. უნივერსიტეტის სტუდენტების,</w:t>
      </w:r>
      <w:r w:rsidR="0045306A" w:rsidRPr="00257D3C">
        <w:rPr>
          <w:rFonts w:ascii="Sylfaen" w:hAnsi="Sylfaen" w:cs="Sylfaen"/>
          <w:color w:val="000000" w:themeColor="text1"/>
          <w:lang w:val="ka-GE" w:eastAsia="en-US"/>
        </w:rPr>
        <w:t xml:space="preserve"> აკადემიური</w:t>
      </w:r>
      <w:r w:rsidR="00CF7509">
        <w:rPr>
          <w:rFonts w:ascii="Sylfaen" w:hAnsi="Sylfaen" w:cs="Sylfaen"/>
          <w:color w:val="000000" w:themeColor="text1"/>
          <w:lang w:val="ka-GE" w:eastAsia="en-US"/>
        </w:rPr>
        <w:t>/სამეცნიერო/მოწვეული</w:t>
      </w:r>
      <w:r w:rsidR="0045306A" w:rsidRPr="00257D3C">
        <w:rPr>
          <w:rFonts w:ascii="Sylfaen" w:hAnsi="Sylfaen" w:cs="Sylfaen"/>
          <w:color w:val="000000" w:themeColor="text1"/>
          <w:lang w:val="ka-GE" w:eastAsia="en-US"/>
        </w:rPr>
        <w:t xml:space="preserve"> პერსონალის</w:t>
      </w:r>
      <w:r w:rsidRPr="00257D3C">
        <w:rPr>
          <w:rFonts w:ascii="Sylfaen" w:hAnsi="Sylfaen" w:cs="Sylfaen"/>
          <w:color w:val="000000" w:themeColor="text1"/>
          <w:lang w:val="ka-GE" w:eastAsia="en-US"/>
        </w:rPr>
        <w:t>ა</w:t>
      </w:r>
      <w:r w:rsidR="00E04E2C">
        <w:rPr>
          <w:rFonts w:ascii="Sylfaen" w:hAnsi="Sylfaen" w:cs="Sylfaen"/>
          <w:color w:val="000000" w:themeColor="text1"/>
          <w:lang w:val="ka-GE" w:eastAsia="en-US"/>
        </w:rPr>
        <w:t>,</w:t>
      </w:r>
      <w:r w:rsidRPr="00257D3C">
        <w:rPr>
          <w:rFonts w:ascii="Sylfaen" w:hAnsi="Sylfaen" w:cs="Sylfaen"/>
          <w:color w:val="000000" w:themeColor="text1"/>
          <w:lang w:val="ka-GE" w:eastAsia="en-US"/>
        </w:rPr>
        <w:t xml:space="preserve"> თუ </w:t>
      </w:r>
      <w:r w:rsidR="00CF7509">
        <w:rPr>
          <w:rFonts w:ascii="Sylfaen" w:hAnsi="Sylfaen" w:cs="Sylfaen"/>
          <w:color w:val="000000" w:themeColor="text1"/>
          <w:lang w:val="ka-GE" w:eastAsia="en-US"/>
        </w:rPr>
        <w:t>ადმინისტრაციული პერსონალის</w:t>
      </w:r>
      <w:r w:rsidRPr="00257D3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1D4B3B" w:rsidRPr="00257D3C">
        <w:rPr>
          <w:rFonts w:ascii="Sylfaen" w:hAnsi="Sylfaen" w:cs="Sylfaen"/>
          <w:color w:val="000000" w:themeColor="text1"/>
          <w:lang w:val="ka-GE" w:eastAsia="en-US"/>
        </w:rPr>
        <w:t xml:space="preserve"> მიმართ </w:t>
      </w:r>
      <w:r w:rsidR="00FF3A39" w:rsidRPr="00257D3C">
        <w:rPr>
          <w:rFonts w:ascii="Sylfaen" w:hAnsi="Sylfaen" w:cs="Sylfaen"/>
          <w:color w:val="000000" w:themeColor="text1"/>
          <w:lang w:val="ka-GE" w:eastAsia="en-US"/>
        </w:rPr>
        <w:t xml:space="preserve">კომისიის მიერ შეთავაზებული </w:t>
      </w:r>
      <w:r w:rsidR="001D4B3B" w:rsidRPr="00257D3C">
        <w:rPr>
          <w:rFonts w:ascii="Sylfaen" w:hAnsi="Sylfaen" w:cs="Sylfaen"/>
          <w:color w:val="000000" w:themeColor="text1"/>
          <w:lang w:val="ka-GE" w:eastAsia="en-US"/>
        </w:rPr>
        <w:t>დისციპლინური</w:t>
      </w:r>
      <w:r w:rsidR="0045306A" w:rsidRPr="00257D3C">
        <w:rPr>
          <w:rFonts w:ascii="Sylfaen" w:hAnsi="Sylfaen" w:cs="Sylfaen"/>
          <w:color w:val="000000" w:themeColor="text1"/>
          <w:lang w:val="ka-GE" w:eastAsia="en-US"/>
        </w:rPr>
        <w:t xml:space="preserve"> პასუხისმგებლობის ზომების გამოყენების შესახებ </w:t>
      </w:r>
      <w:r w:rsidR="00E05B6B" w:rsidRPr="00257D3C">
        <w:rPr>
          <w:rFonts w:ascii="Sylfaen" w:hAnsi="Sylfaen" w:cs="Sylfaen"/>
          <w:color w:val="000000" w:themeColor="text1"/>
          <w:lang w:val="ka-GE" w:eastAsia="en-US"/>
        </w:rPr>
        <w:t xml:space="preserve">უნივერსიტეტის პრეზიდენტის </w:t>
      </w:r>
      <w:r w:rsidRPr="00257D3C">
        <w:rPr>
          <w:rFonts w:ascii="Sylfaen" w:hAnsi="Sylfaen" w:cs="Sylfaen"/>
          <w:color w:val="000000" w:themeColor="text1"/>
          <w:lang w:val="ka-GE" w:eastAsia="en-US"/>
        </w:rPr>
        <w:t xml:space="preserve">ბრძანება </w:t>
      </w:r>
      <w:r w:rsidR="0045306A" w:rsidRPr="00257D3C">
        <w:rPr>
          <w:rFonts w:ascii="Sylfaen" w:hAnsi="Sylfaen" w:cs="Sylfaen"/>
          <w:color w:val="000000" w:themeColor="text1"/>
          <w:lang w:val="ka-GE" w:eastAsia="en-US"/>
        </w:rPr>
        <w:t xml:space="preserve">დგება </w:t>
      </w:r>
      <w:proofErr w:type="spellStart"/>
      <w:r w:rsidR="0045306A" w:rsidRPr="00257D3C">
        <w:rPr>
          <w:rFonts w:ascii="Sylfaen" w:hAnsi="Sylfaen" w:cs="Sylfaen"/>
          <w:color w:val="000000" w:themeColor="text1"/>
          <w:lang w:val="en-US" w:eastAsia="en-US"/>
        </w:rPr>
        <w:t>კომისიის</w:t>
      </w:r>
      <w:proofErr w:type="spellEnd"/>
      <w:r w:rsidR="0045306A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45306A" w:rsidRPr="00257D3C">
        <w:rPr>
          <w:rFonts w:ascii="Sylfaen" w:hAnsi="Sylfaen" w:cs="Sylfaen"/>
          <w:color w:val="000000" w:themeColor="text1"/>
          <w:lang w:val="en-US" w:eastAsia="en-US"/>
        </w:rPr>
        <w:t>მიერ</w:t>
      </w:r>
      <w:proofErr w:type="spellEnd"/>
      <w:r w:rsidR="0045306A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r w:rsidR="0045306A" w:rsidRPr="00257D3C">
        <w:rPr>
          <w:rFonts w:ascii="Sylfaen" w:hAnsi="Sylfaen" w:cs="Sylfaen"/>
          <w:color w:val="000000" w:themeColor="text1"/>
          <w:lang w:val="ka-GE" w:eastAsia="en-US"/>
        </w:rPr>
        <w:t xml:space="preserve">მოცემული საკითხის განხილვის შედეგად </w:t>
      </w:r>
      <w:proofErr w:type="spellStart"/>
      <w:r w:rsidR="0045306A" w:rsidRPr="00257D3C">
        <w:rPr>
          <w:rFonts w:ascii="Sylfaen" w:hAnsi="Sylfaen" w:cs="Sylfaen"/>
          <w:color w:val="000000" w:themeColor="text1"/>
          <w:lang w:val="en-US" w:eastAsia="en-US"/>
        </w:rPr>
        <w:t>მიღებული</w:t>
      </w:r>
      <w:proofErr w:type="spellEnd"/>
      <w:r w:rsidR="0045306A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r w:rsidR="0045306A" w:rsidRPr="00257D3C">
        <w:rPr>
          <w:rFonts w:ascii="Sylfaen" w:hAnsi="Sylfaen" w:cs="Sylfaen"/>
          <w:color w:val="000000" w:themeColor="text1"/>
          <w:lang w:val="ka-GE" w:eastAsia="en-US"/>
        </w:rPr>
        <w:t>გადაწყვეტილების</w:t>
      </w:r>
      <w:r w:rsidR="0045306A"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="0045306A" w:rsidRPr="00257D3C">
        <w:rPr>
          <w:rFonts w:ascii="Sylfaen" w:hAnsi="Sylfaen" w:cs="Sylfaen"/>
          <w:color w:val="000000" w:themeColor="text1"/>
          <w:lang w:val="en-US" w:eastAsia="en-US"/>
        </w:rPr>
        <w:t>საფუძველზე</w:t>
      </w:r>
      <w:proofErr w:type="spellEnd"/>
      <w:r w:rsidR="0045306A" w:rsidRPr="00257D3C">
        <w:rPr>
          <w:rFonts w:ascii="Sylfaen" w:hAnsi="Sylfaen" w:cs="Sylfaen"/>
          <w:color w:val="000000" w:themeColor="text1"/>
          <w:lang w:val="en-US" w:eastAsia="en-US"/>
        </w:rPr>
        <w:t>.</w:t>
      </w:r>
    </w:p>
    <w:p w14:paraId="5CED609C" w14:textId="0EABC6C7" w:rsidR="00CA006F" w:rsidRDefault="008F774D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257D3C">
        <w:rPr>
          <w:rFonts w:ascii="Sylfaen" w:hAnsi="Sylfaen" w:cs="Sylfaen"/>
          <w:color w:val="000000" w:themeColor="text1"/>
          <w:lang w:val="ka-GE" w:eastAsia="en-US"/>
        </w:rPr>
        <w:t>2. უნივერსიტეტის პრეზიდენტს უფლება აქვს არ დაეთანხმოს კომისიის გადაწყვეტილებას</w:t>
      </w:r>
      <w:r w:rsidR="00B1565B" w:rsidRPr="00257D3C">
        <w:rPr>
          <w:rFonts w:ascii="Sylfaen" w:hAnsi="Sylfaen" w:cs="Sylfaen"/>
          <w:color w:val="000000" w:themeColor="text1"/>
          <w:lang w:val="ka-GE" w:eastAsia="en-US"/>
        </w:rPr>
        <w:t xml:space="preserve"> და ხელახალი განხილვის მიზნით დაუბრუნოს იგი კომისიას. </w:t>
      </w:r>
    </w:p>
    <w:p w14:paraId="5B5587FE" w14:textId="5094DA5F" w:rsidR="00CA006F" w:rsidRPr="00257D3C" w:rsidRDefault="00CA006F" w:rsidP="00DD699A">
      <w:pPr>
        <w:pStyle w:val="ListParagraph"/>
        <w:widowControl w:val="0"/>
        <w:tabs>
          <w:tab w:val="left" w:pos="9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en-US" w:eastAsia="en-US"/>
        </w:rPr>
      </w:pP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გადაწყვეტილების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გადახედვისას</w:t>
      </w:r>
      <w:proofErr w:type="spellEnd"/>
      <w:r>
        <w:rPr>
          <w:rFonts w:ascii="Sylfaen" w:hAnsi="Sylfaen" w:cs="Sylfaen"/>
          <w:color w:val="000000" w:themeColor="text1"/>
          <w:lang w:val="ka-GE" w:eastAsia="en-US"/>
        </w:rPr>
        <w:t>,</w:t>
      </w:r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კომისია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უფლებამოსილია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, </w:t>
      </w:r>
      <w:r>
        <w:rPr>
          <w:rFonts w:ascii="Sylfaen" w:hAnsi="Sylfaen" w:cs="Sylfaen"/>
          <w:color w:val="000000" w:themeColor="text1"/>
          <w:lang w:val="ka-GE" w:eastAsia="en-US"/>
        </w:rPr>
        <w:t>მიიღოს შემდეგი ერთ-ერთი გადაწყვეტილება</w:t>
      </w:r>
      <w:r w:rsidRPr="00257D3C">
        <w:rPr>
          <w:rFonts w:ascii="Sylfaen" w:hAnsi="Sylfaen" w:cs="Sylfaen"/>
          <w:color w:val="000000" w:themeColor="text1"/>
          <w:lang w:val="en-US" w:eastAsia="en-US"/>
        </w:rPr>
        <w:t>:</w:t>
      </w:r>
    </w:p>
    <w:p w14:paraId="7B4F08E4" w14:textId="77777777" w:rsidR="00CA006F" w:rsidRPr="00257D3C" w:rsidRDefault="00CA006F" w:rsidP="00DD699A">
      <w:pPr>
        <w:spacing w:line="276" w:lineRule="auto"/>
        <w:ind w:left="-540" w:right="-351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en-US"/>
        </w:rPr>
        <w:lastRenderedPageBreak/>
        <w:t xml:space="preserve">       </w:t>
      </w:r>
      <w:r w:rsidRPr="00257D3C">
        <w:rPr>
          <w:rFonts w:ascii="Sylfaen" w:hAnsi="Sylfaen"/>
          <w:color w:val="000000" w:themeColor="text1"/>
          <w:lang w:val="ka-GE"/>
        </w:rPr>
        <w:t>ა)   გადაწყვეტილების ძალაში დატოვება;</w:t>
      </w:r>
    </w:p>
    <w:p w14:paraId="22150911" w14:textId="77777777" w:rsidR="00CA006F" w:rsidRPr="00257D3C" w:rsidRDefault="00CA006F" w:rsidP="00DD699A">
      <w:pPr>
        <w:spacing w:line="276" w:lineRule="auto"/>
        <w:ind w:left="-540" w:right="-351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en-US"/>
        </w:rPr>
        <w:t xml:space="preserve">       </w:t>
      </w:r>
      <w:r w:rsidRPr="00257D3C">
        <w:rPr>
          <w:rFonts w:ascii="Sylfaen" w:hAnsi="Sylfaen"/>
          <w:color w:val="000000" w:themeColor="text1"/>
          <w:lang w:val="ka-GE"/>
        </w:rPr>
        <w:t>ბ) გადაწყვეტილების ნაწილობრივ გაუქმება და განსახილველ საკითხზე ალტერნატიული გადაწყვეტილების მიღება;</w:t>
      </w:r>
    </w:p>
    <w:p w14:paraId="1C099CEE" w14:textId="4BF2C877" w:rsidR="00CA006F" w:rsidRDefault="00CA006F" w:rsidP="00DD699A">
      <w:pPr>
        <w:spacing w:line="276" w:lineRule="auto"/>
        <w:ind w:left="-540" w:right="-351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en-US"/>
        </w:rPr>
        <w:t xml:space="preserve">      </w:t>
      </w:r>
      <w:r w:rsidRPr="00257D3C">
        <w:rPr>
          <w:rFonts w:ascii="Sylfaen" w:hAnsi="Sylfaen"/>
          <w:color w:val="000000" w:themeColor="text1"/>
          <w:lang w:val="ka-GE"/>
        </w:rPr>
        <w:t xml:space="preserve">გ) გადაწყვეტილების </w:t>
      </w:r>
      <w:r>
        <w:rPr>
          <w:rFonts w:ascii="Sylfaen" w:hAnsi="Sylfaen"/>
          <w:color w:val="000000" w:themeColor="text1"/>
          <w:lang w:val="ka-GE"/>
        </w:rPr>
        <w:t xml:space="preserve">სრულად </w:t>
      </w:r>
      <w:r w:rsidRPr="00257D3C">
        <w:rPr>
          <w:rFonts w:ascii="Sylfaen" w:hAnsi="Sylfaen"/>
          <w:color w:val="000000" w:themeColor="text1"/>
          <w:lang w:val="ka-GE"/>
        </w:rPr>
        <w:t xml:space="preserve">გაუქმება და განსახილველ საკითხზე ალტერნატიული გადაწყვეტილების მიღება. </w:t>
      </w:r>
    </w:p>
    <w:p w14:paraId="6EF580A7" w14:textId="77777777" w:rsidR="00CA006F" w:rsidRDefault="00CA006F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</w:p>
    <w:p w14:paraId="51DEAE4B" w14:textId="20D3B2D0" w:rsidR="00BB0006" w:rsidRPr="00257D3C" w:rsidRDefault="00CA006F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>
        <w:rPr>
          <w:rFonts w:ascii="Sylfaen" w:hAnsi="Sylfaen" w:cs="Sylfaen"/>
          <w:color w:val="000000" w:themeColor="text1"/>
          <w:lang w:val="ka-GE" w:eastAsia="en-US"/>
        </w:rPr>
        <w:t xml:space="preserve">3. </w:t>
      </w:r>
      <w:r w:rsidR="00455F13" w:rsidRPr="00257D3C">
        <w:rPr>
          <w:rFonts w:ascii="Sylfaen" w:hAnsi="Sylfaen" w:cs="Sylfaen"/>
          <w:color w:val="000000" w:themeColor="text1"/>
          <w:lang w:val="ka-GE" w:eastAsia="en-US"/>
        </w:rPr>
        <w:t>იმ შემთხვევაში, თუ პრეზიდენტი კვლავ არ ეთანხმება კომისიის მიერ ხელახალი განხილვის შედეგად მიღებულ დასკვნას, მას უფლება აქვს მოცემული საკითხის ხელახალი განხილვის მიზნით მოიწვიოს კომ</w:t>
      </w:r>
      <w:r w:rsidR="00C35B60" w:rsidRPr="00257D3C">
        <w:rPr>
          <w:rFonts w:ascii="Sylfaen" w:hAnsi="Sylfaen" w:cs="Sylfaen"/>
          <w:color w:val="000000" w:themeColor="text1"/>
          <w:lang w:val="ka-GE" w:eastAsia="en-US"/>
        </w:rPr>
        <w:t xml:space="preserve">ისია სხვა შემადგენლობით. ხელახლად განსახილველ საკითხთან მიმართებით მოწვეულ კომისიას აქვს იგივე უფლებამოსილება და ვალდებულება, რაც მუდმივმოქმედ საუნივერსიტეტო კომისიას. </w:t>
      </w:r>
    </w:p>
    <w:p w14:paraId="66D1473D" w14:textId="5C0992AF" w:rsidR="008F774D" w:rsidRPr="00257D3C" w:rsidRDefault="008F774D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 w:rsidRPr="00257D3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CA006F">
        <w:rPr>
          <w:rFonts w:ascii="Sylfaen" w:hAnsi="Sylfaen" w:cs="Sylfaen"/>
          <w:color w:val="000000" w:themeColor="text1"/>
          <w:lang w:val="ka-GE" w:eastAsia="en-US"/>
        </w:rPr>
        <w:t>4</w:t>
      </w:r>
      <w:r w:rsidR="00A41A7C" w:rsidRPr="00257D3C">
        <w:rPr>
          <w:rFonts w:ascii="Sylfaen" w:hAnsi="Sylfaen" w:cs="Sylfaen"/>
          <w:color w:val="000000" w:themeColor="text1"/>
          <w:lang w:val="ka-GE" w:eastAsia="en-US"/>
        </w:rPr>
        <w:t xml:space="preserve">. უნივერსტეტის პრეზიდენტს უფლება აქვს კომისიაში ხელახალი განხილვისთვის დაბრუნების გარეშე </w:t>
      </w:r>
      <w:r w:rsidRPr="00257D3C">
        <w:rPr>
          <w:rFonts w:ascii="Sylfaen" w:hAnsi="Sylfaen" w:cs="Sylfaen"/>
          <w:color w:val="000000" w:themeColor="text1"/>
          <w:lang w:val="ka-GE" w:eastAsia="en-US"/>
        </w:rPr>
        <w:t>შეცვალოს</w:t>
      </w:r>
      <w:r w:rsidR="00A41A7C" w:rsidRPr="00257D3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AF18C5" w:rsidRPr="00257D3C">
        <w:rPr>
          <w:rFonts w:ascii="Sylfaen" w:hAnsi="Sylfaen" w:cs="Sylfaen"/>
          <w:color w:val="000000" w:themeColor="text1"/>
          <w:lang w:val="ka-GE" w:eastAsia="en-US"/>
        </w:rPr>
        <w:t>კომისიის გადაწყვეტი</w:t>
      </w:r>
      <w:r w:rsidR="00A41A7C" w:rsidRPr="00257D3C">
        <w:rPr>
          <w:rFonts w:ascii="Sylfaen" w:hAnsi="Sylfaen" w:cs="Sylfaen"/>
          <w:color w:val="000000" w:themeColor="text1"/>
          <w:lang w:val="ka-GE" w:eastAsia="en-US"/>
        </w:rPr>
        <w:t>ლება</w:t>
      </w:r>
      <w:r w:rsidRPr="00257D3C">
        <w:rPr>
          <w:rFonts w:ascii="Sylfaen" w:hAnsi="Sylfaen" w:cs="Sylfaen"/>
          <w:color w:val="000000" w:themeColor="text1"/>
          <w:lang w:val="ka-GE" w:eastAsia="en-US"/>
        </w:rPr>
        <w:t xml:space="preserve"> მხოლოდ იმ შემთხვევაში, თუ მის მიერ მიღებული გადაწყვეტილებით პირს შეეფარდება</w:t>
      </w:r>
      <w:r w:rsidR="001D4B3B" w:rsidRPr="00257D3C">
        <w:rPr>
          <w:rFonts w:ascii="Sylfaen" w:hAnsi="Sylfaen" w:cs="Sylfaen"/>
          <w:color w:val="000000" w:themeColor="text1"/>
          <w:lang w:val="ka-GE" w:eastAsia="en-US"/>
        </w:rPr>
        <w:t xml:space="preserve"> კომისიის მიერ შეთავაზებულ პასუხისმგებლობის ფორმაზე </w:t>
      </w:r>
      <w:r w:rsidRPr="00257D3C">
        <w:rPr>
          <w:rFonts w:ascii="Sylfaen" w:hAnsi="Sylfaen" w:cs="Sylfaen"/>
          <w:color w:val="000000" w:themeColor="text1"/>
          <w:lang w:val="ka-GE" w:eastAsia="en-US"/>
        </w:rPr>
        <w:t xml:space="preserve"> </w:t>
      </w:r>
      <w:r w:rsidR="001D4B3B" w:rsidRPr="00257D3C">
        <w:rPr>
          <w:rFonts w:ascii="Sylfaen" w:hAnsi="Sylfaen" w:cs="Sylfaen"/>
          <w:color w:val="000000" w:themeColor="text1"/>
          <w:lang w:val="ka-GE" w:eastAsia="en-US"/>
        </w:rPr>
        <w:t xml:space="preserve">უფრო მსუბუქი </w:t>
      </w:r>
      <w:r w:rsidRPr="00257D3C">
        <w:rPr>
          <w:rFonts w:ascii="Sylfaen" w:hAnsi="Sylfaen" w:cs="Sylfaen"/>
          <w:color w:val="000000" w:themeColor="text1"/>
          <w:lang w:val="ka-GE" w:eastAsia="en-US"/>
        </w:rPr>
        <w:t>პასუხისმგებლობის ფორმა.</w:t>
      </w:r>
    </w:p>
    <w:p w14:paraId="05A6E0C1" w14:textId="07573E38" w:rsidR="0045306A" w:rsidRDefault="00CA006F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r>
        <w:rPr>
          <w:rFonts w:ascii="Sylfaen" w:hAnsi="Sylfaen" w:cs="Sylfaen"/>
          <w:color w:val="000000" w:themeColor="text1"/>
          <w:lang w:val="ka-GE" w:eastAsia="en-US"/>
        </w:rPr>
        <w:t>5</w:t>
      </w:r>
      <w:r w:rsidR="008945A9" w:rsidRPr="00257D3C">
        <w:rPr>
          <w:rFonts w:ascii="Sylfaen" w:hAnsi="Sylfaen" w:cs="Sylfaen"/>
          <w:color w:val="000000" w:themeColor="text1"/>
          <w:lang w:val="ka-GE" w:eastAsia="en-US"/>
        </w:rPr>
        <w:t>. კომისიის სხდომის ოქმი, ისევე როგორც სხვა დოკუმენტაცია,</w:t>
      </w:r>
      <w:r w:rsidR="008A185A" w:rsidRPr="00257D3C">
        <w:rPr>
          <w:rFonts w:ascii="Sylfaen" w:hAnsi="Sylfaen" w:cs="Sylfaen"/>
          <w:color w:val="000000" w:themeColor="text1"/>
          <w:lang w:val="ka-GE" w:eastAsia="en-US"/>
        </w:rPr>
        <w:t xml:space="preserve"> კომისიის მდივნის მიერ შესანახად გადაეცემა საორგანიზაციო დეპარტამენტს. </w:t>
      </w:r>
    </w:p>
    <w:p w14:paraId="6E090DAC" w14:textId="77777777" w:rsidR="0067276F" w:rsidRDefault="0067276F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540"/>
        <w:jc w:val="both"/>
        <w:rPr>
          <w:rFonts w:ascii="Sylfaen" w:hAnsi="Sylfaen" w:cs="Sylfaen"/>
          <w:color w:val="000000" w:themeColor="text1"/>
          <w:lang w:val="ka-GE" w:eastAsia="en-US"/>
        </w:rPr>
      </w:pPr>
    </w:p>
    <w:p w14:paraId="6C5E7D36" w14:textId="77777777" w:rsidR="0067276F" w:rsidRPr="00E04E2C" w:rsidRDefault="0067276F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540"/>
        <w:jc w:val="both"/>
        <w:rPr>
          <w:rFonts w:ascii="Sylfaen" w:hAnsi="Sylfaen" w:cs="Sylfaen"/>
          <w:b/>
          <w:color w:val="000000" w:themeColor="text1"/>
          <w:lang w:val="ka-GE" w:eastAsia="en-US"/>
        </w:rPr>
      </w:pPr>
      <w:r w:rsidRPr="00E04E2C">
        <w:rPr>
          <w:rFonts w:ascii="Sylfaen" w:hAnsi="Sylfaen" w:cs="Sylfaen"/>
          <w:b/>
          <w:color w:val="000000" w:themeColor="text1"/>
          <w:lang w:val="ka-GE" w:eastAsia="en-US"/>
        </w:rPr>
        <w:t>მუხლი 10. აპელაცია</w:t>
      </w:r>
    </w:p>
    <w:p w14:paraId="7FF67906" w14:textId="77777777" w:rsidR="0067276F" w:rsidRDefault="0067276F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540"/>
        <w:jc w:val="both"/>
        <w:rPr>
          <w:rFonts w:ascii="Sylfaen" w:hAnsi="Sylfaen" w:cs="Sylfaen"/>
          <w:color w:val="000000" w:themeColor="text1"/>
          <w:lang w:val="ka-GE" w:eastAsia="en-US"/>
        </w:rPr>
      </w:pPr>
    </w:p>
    <w:p w14:paraId="2D8DD77D" w14:textId="77777777" w:rsidR="0067276F" w:rsidRPr="00747C5A" w:rsidRDefault="0067276F" w:rsidP="00DD699A">
      <w:pPr>
        <w:spacing w:line="276" w:lineRule="auto"/>
        <w:ind w:left="-540" w:right="-35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1. </w:t>
      </w:r>
      <w:r w:rsidRPr="00747C5A">
        <w:rPr>
          <w:rFonts w:ascii="Sylfaen" w:hAnsi="Sylfaen" w:cs="Sylfaen"/>
          <w:lang w:val="ka-GE"/>
        </w:rPr>
        <w:t xml:space="preserve">პირს, რომელიც არ ეთანხმება </w:t>
      </w:r>
      <w:r>
        <w:rPr>
          <w:rFonts w:ascii="Sylfaen" w:hAnsi="Sylfaen" w:cs="Arial"/>
          <w:shd w:val="clear" w:color="auto" w:fill="FFFFFF"/>
          <w:lang w:val="ka-GE"/>
        </w:rPr>
        <w:t xml:space="preserve">აკადემიური კეთილსინდისიერებისა და დისციპლინის  დაცვის მუდმივმოქმედი </w:t>
      </w:r>
      <w:r w:rsidRPr="00747C5A">
        <w:rPr>
          <w:rFonts w:ascii="Sylfaen" w:hAnsi="Sylfaen" w:cs="Sylfaen"/>
          <w:lang w:val="ka-GE"/>
        </w:rPr>
        <w:t>კომისიის დასკვნას, უფლება აქვს დასკვნის გაცნობიდან არაუმეტეს</w:t>
      </w:r>
      <w:r>
        <w:rPr>
          <w:rFonts w:ascii="Sylfaen" w:hAnsi="Sylfaen" w:cs="Sylfaen"/>
          <w:lang w:val="ka-GE"/>
        </w:rPr>
        <w:t xml:space="preserve"> 2</w:t>
      </w:r>
      <w:r w:rsidRPr="00747C5A">
        <w:rPr>
          <w:rFonts w:ascii="Sylfaen" w:hAnsi="Sylfaen" w:cs="Sylfaen"/>
          <w:lang w:val="ka-GE"/>
        </w:rPr>
        <w:t xml:space="preserve"> სამუშაო დღეში წერილობით მიმართოს უნივერსიტეტის პრეზიდენტს და მოითხოვოს საკითხის აპელაცია. </w:t>
      </w:r>
    </w:p>
    <w:p w14:paraId="35909713" w14:textId="784F200B" w:rsidR="0067276F" w:rsidRPr="0080032B" w:rsidRDefault="0067276F" w:rsidP="00DD699A">
      <w:pPr>
        <w:spacing w:line="276" w:lineRule="auto"/>
        <w:ind w:left="-540" w:right="-35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2. </w:t>
      </w:r>
      <w:r w:rsidRPr="0080032B">
        <w:rPr>
          <w:rFonts w:ascii="Sylfaen" w:hAnsi="Sylfaen" w:cs="Sylfaen"/>
          <w:lang w:val="ka-GE"/>
        </w:rPr>
        <w:t>აპელაცია უნდა იყოს დასაბუთებული</w:t>
      </w:r>
      <w:r>
        <w:rPr>
          <w:rFonts w:ascii="Sylfaen" w:hAnsi="Sylfaen" w:cs="Sylfaen"/>
          <w:lang w:val="ka-GE"/>
        </w:rPr>
        <w:t>:</w:t>
      </w:r>
      <w:r w:rsidRPr="0080032B">
        <w:rPr>
          <w:rFonts w:ascii="Sylfaen" w:hAnsi="Sylfaen" w:cs="Sylfaen"/>
          <w:lang w:val="ka-GE"/>
        </w:rPr>
        <w:t xml:space="preserve"> მასში მკაფიოდ უნდა იყოს მითითებული   გასაჩივრების საგანი</w:t>
      </w:r>
      <w:r>
        <w:rPr>
          <w:rFonts w:ascii="Sylfaen" w:hAnsi="Sylfaen" w:cs="Sylfaen"/>
          <w:lang w:val="ka-GE"/>
        </w:rPr>
        <w:t xml:space="preserve"> და</w:t>
      </w:r>
      <w:r w:rsidRPr="0080032B">
        <w:rPr>
          <w:rFonts w:ascii="Sylfaen" w:hAnsi="Sylfaen" w:cs="Sylfaen"/>
          <w:lang w:val="ka-GE"/>
        </w:rPr>
        <w:t xml:space="preserve"> არგუმენტები</w:t>
      </w:r>
      <w:r>
        <w:rPr>
          <w:rFonts w:ascii="Sylfaen" w:hAnsi="Sylfaen" w:cs="Sylfaen"/>
          <w:lang w:val="ka-GE"/>
        </w:rPr>
        <w:t xml:space="preserve"> </w:t>
      </w:r>
      <w:r w:rsidRPr="0080032B">
        <w:rPr>
          <w:rFonts w:ascii="Sylfaen" w:hAnsi="Sylfaen" w:cs="Sylfaen"/>
          <w:lang w:val="ka-GE"/>
        </w:rPr>
        <w:t xml:space="preserve">ნათლად ჩამოყალიბებული. გადაწყვეტილება აპელაციის განუხილველად დატოვებაზე საბოლოოა და გასაჩივრებას არ ექვემდებარება.  </w:t>
      </w:r>
    </w:p>
    <w:p w14:paraId="07008461" w14:textId="77777777" w:rsidR="0067276F" w:rsidRDefault="0067276F" w:rsidP="00DD699A">
      <w:pPr>
        <w:spacing w:line="276" w:lineRule="auto"/>
        <w:ind w:left="-540" w:right="-35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3. </w:t>
      </w:r>
      <w:r w:rsidRPr="00747C5A">
        <w:rPr>
          <w:rFonts w:ascii="Sylfaen" w:hAnsi="Sylfaen" w:cs="Sylfaen"/>
          <w:lang w:val="ka-GE"/>
        </w:rPr>
        <w:t xml:space="preserve">უნივერსიტეტის პრეზიდენტი სააპელაციო განაცხადის მიღებიდან 3 დღის ვადაში ქმნის </w:t>
      </w:r>
      <w:r>
        <w:rPr>
          <w:rFonts w:ascii="Sylfaen" w:hAnsi="Sylfaen" w:cs="Sylfaen"/>
          <w:lang w:val="ka-GE"/>
        </w:rPr>
        <w:t xml:space="preserve">დროებით </w:t>
      </w:r>
      <w:r w:rsidRPr="00747C5A">
        <w:rPr>
          <w:rFonts w:ascii="Sylfaen" w:hAnsi="Sylfaen" w:cs="Sylfaen"/>
          <w:lang w:val="ka-GE"/>
        </w:rPr>
        <w:t xml:space="preserve">სააპელაციო </w:t>
      </w:r>
      <w:r>
        <w:rPr>
          <w:rFonts w:ascii="Sylfaen" w:hAnsi="Sylfaen" w:cs="Sylfaen"/>
          <w:lang w:val="ka-GE"/>
        </w:rPr>
        <w:t>კომისიას.  სააპელაციო კომისიის შემადგენლობაში არ შეიძლება იყოს აკადემიური კეთილსინდისიერებისა და დისციპლინის დაცვის მუდმივმოქმედი კომისიის წევრი. სააპელაციო კომისიის გადაწყვეტილება საბოლოოა.</w:t>
      </w:r>
    </w:p>
    <w:p w14:paraId="39E333DD" w14:textId="77777777" w:rsidR="0067276F" w:rsidRPr="00257D3C" w:rsidRDefault="0067276F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540"/>
        <w:jc w:val="both"/>
        <w:rPr>
          <w:rFonts w:ascii="Sylfaen" w:hAnsi="Sylfaen" w:cs="Sylfaen"/>
          <w:color w:val="000000" w:themeColor="text1"/>
          <w:lang w:val="ka-GE" w:eastAsia="en-US"/>
        </w:rPr>
      </w:pPr>
    </w:p>
    <w:p w14:paraId="5C4968B8" w14:textId="473D3A25" w:rsidR="00E72569" w:rsidRPr="00257D3C" w:rsidRDefault="00FB0CC6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540"/>
        <w:jc w:val="both"/>
        <w:rPr>
          <w:rFonts w:ascii="Sylfaen" w:hAnsi="Sylfaen" w:cs="Sylfaen"/>
          <w:b/>
          <w:bCs/>
          <w:color w:val="000000" w:themeColor="text1"/>
          <w:lang w:val="ka-GE" w:eastAsia="en-US"/>
        </w:rPr>
      </w:pPr>
      <w:proofErr w:type="spellStart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მუხლი</w:t>
      </w:r>
      <w:proofErr w:type="spellEnd"/>
      <w:r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r w:rsidR="00AE28BA" w:rsidRPr="00257D3C">
        <w:rPr>
          <w:rFonts w:ascii="Sylfaen" w:hAnsi="Sylfaen" w:cs="Sylfaen"/>
          <w:b/>
          <w:bCs/>
          <w:color w:val="000000" w:themeColor="text1"/>
          <w:lang w:val="ka-GE" w:eastAsia="en-US"/>
        </w:rPr>
        <w:t>10</w:t>
      </w:r>
      <w:r w:rsidR="00E72569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. </w:t>
      </w:r>
      <w:r w:rsidR="00441BCC" w:rsidRPr="00257D3C">
        <w:rPr>
          <w:rFonts w:ascii="Sylfaen" w:hAnsi="Sylfaen" w:cs="Sylfaen"/>
          <w:b/>
          <w:bCs/>
          <w:color w:val="000000" w:themeColor="text1"/>
          <w:lang w:val="ka-GE" w:eastAsia="en-US"/>
        </w:rPr>
        <w:t xml:space="preserve">გარდამავალი და </w:t>
      </w:r>
      <w:proofErr w:type="spellStart"/>
      <w:r w:rsidR="00E72569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დასკვნითი</w:t>
      </w:r>
      <w:proofErr w:type="spellEnd"/>
      <w:r w:rsidR="00E72569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 xml:space="preserve"> </w:t>
      </w:r>
      <w:proofErr w:type="spellStart"/>
      <w:r w:rsidR="00E72569" w:rsidRPr="00257D3C">
        <w:rPr>
          <w:rFonts w:ascii="Sylfaen" w:hAnsi="Sylfaen" w:cs="Sylfaen"/>
          <w:b/>
          <w:bCs/>
          <w:color w:val="000000" w:themeColor="text1"/>
          <w:lang w:val="en-US" w:eastAsia="en-US"/>
        </w:rPr>
        <w:t>დებულებანი</w:t>
      </w:r>
      <w:proofErr w:type="spellEnd"/>
    </w:p>
    <w:p w14:paraId="074346F8" w14:textId="77777777" w:rsidR="00A64D82" w:rsidRPr="00257D3C" w:rsidRDefault="00A64D82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-351" w:hanging="540"/>
        <w:jc w:val="both"/>
        <w:rPr>
          <w:rFonts w:ascii="Sylfaen" w:hAnsi="Sylfaen" w:cs="Sylfaen"/>
          <w:b/>
          <w:bCs/>
          <w:color w:val="000000" w:themeColor="text1"/>
          <w:lang w:val="ka-GE" w:eastAsia="en-US"/>
        </w:rPr>
      </w:pPr>
    </w:p>
    <w:p w14:paraId="3B064FB1" w14:textId="77777777" w:rsidR="00960401" w:rsidRPr="00257D3C" w:rsidRDefault="00E72569" w:rsidP="00DD69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540" w:right="-351"/>
        <w:jc w:val="both"/>
        <w:rPr>
          <w:rFonts w:ascii="Sylfaen" w:hAnsi="Sylfaen" w:cs="Sylfaen"/>
          <w:color w:val="000000" w:themeColor="text1"/>
          <w:lang w:val="ka-GE" w:eastAsia="en-US"/>
        </w:rPr>
      </w:pP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წინამდებარე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დებულების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გაუქმება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,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მასში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ცვლილებებისა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და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დამატებების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proofErr w:type="spellStart"/>
      <w:r w:rsidRPr="00257D3C">
        <w:rPr>
          <w:rFonts w:ascii="Sylfaen" w:hAnsi="Sylfaen" w:cs="Sylfaen"/>
          <w:color w:val="000000" w:themeColor="text1"/>
          <w:lang w:val="en-US" w:eastAsia="en-US"/>
        </w:rPr>
        <w:t>შეტანა</w:t>
      </w:r>
      <w:proofErr w:type="spellEnd"/>
      <w:r w:rsidRPr="00257D3C">
        <w:rPr>
          <w:rFonts w:ascii="Sylfaen" w:hAnsi="Sylfaen" w:cs="Sylfaen"/>
          <w:color w:val="000000" w:themeColor="text1"/>
          <w:lang w:val="en-US" w:eastAsia="en-US"/>
        </w:rPr>
        <w:t xml:space="preserve"> </w:t>
      </w:r>
      <w:r w:rsidR="001F45BC" w:rsidRPr="00257D3C">
        <w:rPr>
          <w:rFonts w:ascii="Sylfaen" w:hAnsi="Sylfaen" w:cs="Sylfaen"/>
          <w:color w:val="000000" w:themeColor="text1"/>
          <w:lang w:val="ka-GE" w:eastAsia="en-US"/>
        </w:rPr>
        <w:t>ხორც</w:t>
      </w:r>
      <w:r w:rsidR="002D52CA" w:rsidRPr="00257D3C">
        <w:rPr>
          <w:rFonts w:ascii="Sylfaen" w:hAnsi="Sylfaen" w:cs="Sylfaen"/>
          <w:color w:val="000000" w:themeColor="text1"/>
          <w:lang w:val="ka-GE" w:eastAsia="en-US"/>
        </w:rPr>
        <w:t>იელდება უნივე</w:t>
      </w:r>
      <w:r w:rsidR="002002DB" w:rsidRPr="00257D3C">
        <w:rPr>
          <w:rFonts w:ascii="Sylfaen" w:hAnsi="Sylfaen" w:cs="Sylfaen"/>
          <w:color w:val="000000" w:themeColor="text1"/>
          <w:lang w:val="ka-GE" w:eastAsia="en-US"/>
        </w:rPr>
        <w:t>რსიტეტის პრეზიდენტ</w:t>
      </w:r>
      <w:bookmarkStart w:id="0" w:name="_GoBack"/>
      <w:bookmarkEnd w:id="0"/>
      <w:r w:rsidR="002002DB" w:rsidRPr="00257D3C">
        <w:rPr>
          <w:rFonts w:ascii="Sylfaen" w:hAnsi="Sylfaen" w:cs="Sylfaen"/>
          <w:color w:val="000000" w:themeColor="text1"/>
          <w:lang w:val="ka-GE" w:eastAsia="en-US"/>
        </w:rPr>
        <w:t>ის ბრძანებით.</w:t>
      </w:r>
    </w:p>
    <w:sectPr w:rsidR="00960401" w:rsidRPr="00257D3C" w:rsidSect="00EA46CA">
      <w:footerReference w:type="default" r:id="rId8"/>
      <w:pgSz w:w="11906" w:h="16838"/>
      <w:pgMar w:top="1134" w:right="146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A604B" w14:textId="77777777" w:rsidR="007536BB" w:rsidRDefault="007536BB" w:rsidP="00522371">
      <w:r>
        <w:separator/>
      </w:r>
    </w:p>
  </w:endnote>
  <w:endnote w:type="continuationSeparator" w:id="0">
    <w:p w14:paraId="18CCDDD7" w14:textId="77777777" w:rsidR="007536BB" w:rsidRDefault="007536BB" w:rsidP="0052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5B00" w14:textId="5EB11F17" w:rsidR="00522371" w:rsidRDefault="00522371">
    <w:pPr>
      <w:pStyle w:val="Footer"/>
      <w:jc w:val="right"/>
    </w:pPr>
  </w:p>
  <w:p w14:paraId="13F7FED1" w14:textId="77777777" w:rsidR="00522371" w:rsidRDefault="00522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64ED" w14:textId="77777777" w:rsidR="007536BB" w:rsidRDefault="007536BB" w:rsidP="00522371">
      <w:r>
        <w:separator/>
      </w:r>
    </w:p>
  </w:footnote>
  <w:footnote w:type="continuationSeparator" w:id="0">
    <w:p w14:paraId="368A903A" w14:textId="77777777" w:rsidR="007536BB" w:rsidRDefault="007536BB" w:rsidP="0052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1B4"/>
    <w:multiLevelType w:val="hybridMultilevel"/>
    <w:tmpl w:val="378C5314"/>
    <w:lvl w:ilvl="0" w:tplc="376ECC04">
      <w:start w:val="7"/>
      <w:numFmt w:val="lowerLetter"/>
      <w:lvlText w:val="%1)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4740CD9"/>
    <w:multiLevelType w:val="hybridMultilevel"/>
    <w:tmpl w:val="98BABC3C"/>
    <w:lvl w:ilvl="0" w:tplc="F592AC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cadNusx" w:eastAsia="Times New Roman" w:hAnsi="AcadNusx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041F3"/>
    <w:multiLevelType w:val="hybridMultilevel"/>
    <w:tmpl w:val="C408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5BCE"/>
    <w:multiLevelType w:val="hybridMultilevel"/>
    <w:tmpl w:val="D3DE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3A11"/>
    <w:multiLevelType w:val="hybridMultilevel"/>
    <w:tmpl w:val="A7A4A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7B61"/>
    <w:multiLevelType w:val="hybridMultilevel"/>
    <w:tmpl w:val="51D2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0476"/>
    <w:multiLevelType w:val="hybridMultilevel"/>
    <w:tmpl w:val="8AF0979A"/>
    <w:lvl w:ilvl="0" w:tplc="567C644A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07D4"/>
    <w:multiLevelType w:val="hybridMultilevel"/>
    <w:tmpl w:val="F648C6B2"/>
    <w:lvl w:ilvl="0" w:tplc="4E1E3008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 w15:restartNumberingAfterBreak="0">
    <w:nsid w:val="290320F1"/>
    <w:multiLevelType w:val="hybridMultilevel"/>
    <w:tmpl w:val="E8742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D54E1"/>
    <w:multiLevelType w:val="hybridMultilevel"/>
    <w:tmpl w:val="8C3EC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49AD"/>
    <w:multiLevelType w:val="hybridMultilevel"/>
    <w:tmpl w:val="03728D0A"/>
    <w:lvl w:ilvl="0" w:tplc="AAFAC5AC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A2C6397"/>
    <w:multiLevelType w:val="multilevel"/>
    <w:tmpl w:val="EBAA6480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0A35D71"/>
    <w:multiLevelType w:val="hybridMultilevel"/>
    <w:tmpl w:val="9F4A6F8C"/>
    <w:lvl w:ilvl="0" w:tplc="B7C487F8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4073E0"/>
    <w:multiLevelType w:val="hybridMultilevel"/>
    <w:tmpl w:val="CB26E806"/>
    <w:lvl w:ilvl="0" w:tplc="88709334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6C4156E"/>
    <w:multiLevelType w:val="hybridMultilevel"/>
    <w:tmpl w:val="B96ACD20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94A76"/>
    <w:multiLevelType w:val="hybridMultilevel"/>
    <w:tmpl w:val="93ACA7E2"/>
    <w:lvl w:ilvl="0" w:tplc="0409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6" w15:restartNumberingAfterBreak="0">
    <w:nsid w:val="51BB298C"/>
    <w:multiLevelType w:val="hybridMultilevel"/>
    <w:tmpl w:val="ED822B0A"/>
    <w:lvl w:ilvl="0" w:tplc="AC10557C">
      <w:start w:val="1"/>
      <w:numFmt w:val="decimal"/>
      <w:lvlText w:val="%1."/>
      <w:lvlJc w:val="left"/>
      <w:pPr>
        <w:ind w:left="360" w:hanging="360"/>
      </w:pPr>
      <w:rPr>
        <w:rFonts w:ascii="AcadNusx" w:eastAsia="Times New Roman" w:hAnsi="AcadNusx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507F8F"/>
    <w:multiLevelType w:val="hybridMultilevel"/>
    <w:tmpl w:val="64521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8AB40A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ED5ECE"/>
    <w:multiLevelType w:val="hybridMultilevel"/>
    <w:tmpl w:val="FD8A55EE"/>
    <w:lvl w:ilvl="0" w:tplc="A60A4D2C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A1725F"/>
    <w:multiLevelType w:val="hybridMultilevel"/>
    <w:tmpl w:val="E6D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A001C"/>
    <w:multiLevelType w:val="hybridMultilevel"/>
    <w:tmpl w:val="30FEE02E"/>
    <w:lvl w:ilvl="0" w:tplc="F2F2DAF2">
      <w:start w:val="7"/>
      <w:numFmt w:val="lowerLetter"/>
      <w:lvlText w:val="%1)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B73227D"/>
    <w:multiLevelType w:val="hybridMultilevel"/>
    <w:tmpl w:val="B5A62976"/>
    <w:lvl w:ilvl="0" w:tplc="22E645DE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C3989"/>
    <w:multiLevelType w:val="multilevel"/>
    <w:tmpl w:val="FC1EB1A2"/>
    <w:lvl w:ilvl="0">
      <w:start w:val="1"/>
      <w:numFmt w:val="decimal"/>
      <w:lvlText w:val="მუხლი %1"/>
      <w:lvlJc w:val="left"/>
      <w:pPr>
        <w:ind w:left="1070" w:hanging="360"/>
      </w:pPr>
      <w:rPr>
        <w:rFonts w:ascii="Sylfaen" w:hAnsi="Sylfae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FCD7891"/>
    <w:multiLevelType w:val="hybridMultilevel"/>
    <w:tmpl w:val="A1304256"/>
    <w:lvl w:ilvl="0" w:tplc="8FAC5F04">
      <w:start w:val="2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1BE7BEB"/>
    <w:multiLevelType w:val="multilevel"/>
    <w:tmpl w:val="CB26E806"/>
    <w:lvl w:ilvl="0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871682"/>
    <w:multiLevelType w:val="hybridMultilevel"/>
    <w:tmpl w:val="E3BE9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606B0"/>
    <w:multiLevelType w:val="multilevel"/>
    <w:tmpl w:val="24BEDACC"/>
    <w:lvl w:ilvl="0">
      <w:start w:val="1"/>
      <w:numFmt w:val="decimal"/>
      <w:lvlText w:val="მუხლი %1"/>
      <w:lvlJc w:val="left"/>
      <w:pPr>
        <w:ind w:left="1070" w:hanging="360"/>
      </w:pPr>
      <w:rPr>
        <w:rFonts w:ascii="Sylfaen" w:hAnsi="Sylfae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E0B6431"/>
    <w:multiLevelType w:val="hybridMultilevel"/>
    <w:tmpl w:val="8C70229E"/>
    <w:lvl w:ilvl="0" w:tplc="13760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9371F"/>
    <w:multiLevelType w:val="hybridMultilevel"/>
    <w:tmpl w:val="642E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970D1"/>
    <w:multiLevelType w:val="multilevel"/>
    <w:tmpl w:val="2B968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C9B0C5E"/>
    <w:multiLevelType w:val="hybridMultilevel"/>
    <w:tmpl w:val="3C98FA5E"/>
    <w:lvl w:ilvl="0" w:tplc="16E6C5F8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E974261"/>
    <w:multiLevelType w:val="hybridMultilevel"/>
    <w:tmpl w:val="607C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0"/>
  </w:num>
  <w:num w:numId="4">
    <w:abstractNumId w:val="20"/>
  </w:num>
  <w:num w:numId="5">
    <w:abstractNumId w:val="0"/>
  </w:num>
  <w:num w:numId="6">
    <w:abstractNumId w:val="13"/>
  </w:num>
  <w:num w:numId="7">
    <w:abstractNumId w:val="23"/>
  </w:num>
  <w:num w:numId="8">
    <w:abstractNumId w:val="24"/>
  </w:num>
  <w:num w:numId="9">
    <w:abstractNumId w:val="12"/>
  </w:num>
  <w:num w:numId="10">
    <w:abstractNumId w:val="25"/>
  </w:num>
  <w:num w:numId="11">
    <w:abstractNumId w:val="16"/>
  </w:num>
  <w:num w:numId="12">
    <w:abstractNumId w:val="9"/>
  </w:num>
  <w:num w:numId="13">
    <w:abstractNumId w:val="27"/>
  </w:num>
  <w:num w:numId="14">
    <w:abstractNumId w:val="3"/>
  </w:num>
  <w:num w:numId="15">
    <w:abstractNumId w:val="5"/>
  </w:num>
  <w:num w:numId="16">
    <w:abstractNumId w:val="28"/>
  </w:num>
  <w:num w:numId="17">
    <w:abstractNumId w:val="10"/>
  </w:num>
  <w:num w:numId="18">
    <w:abstractNumId w:val="1"/>
  </w:num>
  <w:num w:numId="19">
    <w:abstractNumId w:val="14"/>
  </w:num>
  <w:num w:numId="20">
    <w:abstractNumId w:val="31"/>
  </w:num>
  <w:num w:numId="21">
    <w:abstractNumId w:val="4"/>
  </w:num>
  <w:num w:numId="22">
    <w:abstractNumId w:val="6"/>
  </w:num>
  <w:num w:numId="23">
    <w:abstractNumId w:val="29"/>
  </w:num>
  <w:num w:numId="24">
    <w:abstractNumId w:val="2"/>
  </w:num>
  <w:num w:numId="25">
    <w:abstractNumId w:val="21"/>
  </w:num>
  <w:num w:numId="26">
    <w:abstractNumId w:val="7"/>
  </w:num>
  <w:num w:numId="27">
    <w:abstractNumId w:val="8"/>
  </w:num>
  <w:num w:numId="28">
    <w:abstractNumId w:val="15"/>
  </w:num>
  <w:num w:numId="29">
    <w:abstractNumId w:val="26"/>
  </w:num>
  <w:num w:numId="30">
    <w:abstractNumId w:val="19"/>
  </w:num>
  <w:num w:numId="31">
    <w:abstractNumId w:val="2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4E"/>
    <w:rsid w:val="00004ABF"/>
    <w:rsid w:val="0000792B"/>
    <w:rsid w:val="00012BAA"/>
    <w:rsid w:val="0002056D"/>
    <w:rsid w:val="00024690"/>
    <w:rsid w:val="0002547A"/>
    <w:rsid w:val="0003271E"/>
    <w:rsid w:val="000328F6"/>
    <w:rsid w:val="00043252"/>
    <w:rsid w:val="00043B89"/>
    <w:rsid w:val="00065B68"/>
    <w:rsid w:val="00083C07"/>
    <w:rsid w:val="00084CDE"/>
    <w:rsid w:val="000867AF"/>
    <w:rsid w:val="000A3590"/>
    <w:rsid w:val="000A7FD5"/>
    <w:rsid w:val="000B4879"/>
    <w:rsid w:val="000B71CE"/>
    <w:rsid w:val="000C0F0C"/>
    <w:rsid w:val="000E4BB2"/>
    <w:rsid w:val="000F091C"/>
    <w:rsid w:val="000F5FE4"/>
    <w:rsid w:val="00100338"/>
    <w:rsid w:val="00101378"/>
    <w:rsid w:val="00103A27"/>
    <w:rsid w:val="00103D3D"/>
    <w:rsid w:val="00104BEF"/>
    <w:rsid w:val="00110C9A"/>
    <w:rsid w:val="00120521"/>
    <w:rsid w:val="00125B7E"/>
    <w:rsid w:val="001320FE"/>
    <w:rsid w:val="00136063"/>
    <w:rsid w:val="001368BC"/>
    <w:rsid w:val="00142939"/>
    <w:rsid w:val="00144221"/>
    <w:rsid w:val="0016450E"/>
    <w:rsid w:val="00174B92"/>
    <w:rsid w:val="00177C5F"/>
    <w:rsid w:val="00180B7A"/>
    <w:rsid w:val="0018171C"/>
    <w:rsid w:val="0018179B"/>
    <w:rsid w:val="00182FAD"/>
    <w:rsid w:val="00183F07"/>
    <w:rsid w:val="00185C68"/>
    <w:rsid w:val="00194D15"/>
    <w:rsid w:val="00195D32"/>
    <w:rsid w:val="001968E3"/>
    <w:rsid w:val="001C1E87"/>
    <w:rsid w:val="001D2DEF"/>
    <w:rsid w:val="001D3D3F"/>
    <w:rsid w:val="001D3E98"/>
    <w:rsid w:val="001D4B3B"/>
    <w:rsid w:val="001D619F"/>
    <w:rsid w:val="001D6862"/>
    <w:rsid w:val="001E6691"/>
    <w:rsid w:val="001E706E"/>
    <w:rsid w:val="001F1815"/>
    <w:rsid w:val="001F45BC"/>
    <w:rsid w:val="001F5595"/>
    <w:rsid w:val="001F6583"/>
    <w:rsid w:val="001F6877"/>
    <w:rsid w:val="002002DB"/>
    <w:rsid w:val="00212DF3"/>
    <w:rsid w:val="002158BA"/>
    <w:rsid w:val="0022677F"/>
    <w:rsid w:val="00230CE6"/>
    <w:rsid w:val="00241576"/>
    <w:rsid w:val="002538D6"/>
    <w:rsid w:val="0025517C"/>
    <w:rsid w:val="002564F5"/>
    <w:rsid w:val="00257D3C"/>
    <w:rsid w:val="00260E4D"/>
    <w:rsid w:val="0027112D"/>
    <w:rsid w:val="00275D24"/>
    <w:rsid w:val="00282AC5"/>
    <w:rsid w:val="00282E6E"/>
    <w:rsid w:val="00290952"/>
    <w:rsid w:val="00292199"/>
    <w:rsid w:val="00295A8F"/>
    <w:rsid w:val="0029654E"/>
    <w:rsid w:val="002A1344"/>
    <w:rsid w:val="002A3A78"/>
    <w:rsid w:val="002A526D"/>
    <w:rsid w:val="002A5D74"/>
    <w:rsid w:val="002A72A8"/>
    <w:rsid w:val="002B1D69"/>
    <w:rsid w:val="002B2305"/>
    <w:rsid w:val="002B3342"/>
    <w:rsid w:val="002B6F4B"/>
    <w:rsid w:val="002D03AB"/>
    <w:rsid w:val="002D2F3F"/>
    <w:rsid w:val="002D4389"/>
    <w:rsid w:val="002D52CA"/>
    <w:rsid w:val="002E2584"/>
    <w:rsid w:val="002F2505"/>
    <w:rsid w:val="002F2A21"/>
    <w:rsid w:val="002F4EEB"/>
    <w:rsid w:val="002F712D"/>
    <w:rsid w:val="002F78B3"/>
    <w:rsid w:val="00302F8E"/>
    <w:rsid w:val="0031011F"/>
    <w:rsid w:val="00313F61"/>
    <w:rsid w:val="003249B3"/>
    <w:rsid w:val="00324FB5"/>
    <w:rsid w:val="0034108C"/>
    <w:rsid w:val="00341DB9"/>
    <w:rsid w:val="00342AFA"/>
    <w:rsid w:val="00343C87"/>
    <w:rsid w:val="0034666F"/>
    <w:rsid w:val="003524A5"/>
    <w:rsid w:val="00352AA5"/>
    <w:rsid w:val="00352AE3"/>
    <w:rsid w:val="003642AC"/>
    <w:rsid w:val="00371D12"/>
    <w:rsid w:val="00386921"/>
    <w:rsid w:val="00386C49"/>
    <w:rsid w:val="0039244C"/>
    <w:rsid w:val="003937F4"/>
    <w:rsid w:val="00394C0A"/>
    <w:rsid w:val="00394C4E"/>
    <w:rsid w:val="003B4704"/>
    <w:rsid w:val="003B5084"/>
    <w:rsid w:val="003C353C"/>
    <w:rsid w:val="003C4EF3"/>
    <w:rsid w:val="003C7679"/>
    <w:rsid w:val="003D04C4"/>
    <w:rsid w:val="003D1303"/>
    <w:rsid w:val="003D28B6"/>
    <w:rsid w:val="003D340D"/>
    <w:rsid w:val="003D5460"/>
    <w:rsid w:val="003E1E4F"/>
    <w:rsid w:val="003E4884"/>
    <w:rsid w:val="003E6625"/>
    <w:rsid w:val="003F0FC4"/>
    <w:rsid w:val="003F19DC"/>
    <w:rsid w:val="003F409E"/>
    <w:rsid w:val="003F4D87"/>
    <w:rsid w:val="003F525D"/>
    <w:rsid w:val="00411878"/>
    <w:rsid w:val="00422E0C"/>
    <w:rsid w:val="004255D3"/>
    <w:rsid w:val="00426113"/>
    <w:rsid w:val="00435515"/>
    <w:rsid w:val="00441BCC"/>
    <w:rsid w:val="0044440A"/>
    <w:rsid w:val="0045306A"/>
    <w:rsid w:val="004539B5"/>
    <w:rsid w:val="0045419A"/>
    <w:rsid w:val="00454FA0"/>
    <w:rsid w:val="00455F13"/>
    <w:rsid w:val="004607E1"/>
    <w:rsid w:val="00461E04"/>
    <w:rsid w:val="004622AB"/>
    <w:rsid w:val="00462838"/>
    <w:rsid w:val="004638D2"/>
    <w:rsid w:val="004638F9"/>
    <w:rsid w:val="004643F5"/>
    <w:rsid w:val="0046689A"/>
    <w:rsid w:val="00472CC3"/>
    <w:rsid w:val="00474DBA"/>
    <w:rsid w:val="00475601"/>
    <w:rsid w:val="00475BF6"/>
    <w:rsid w:val="0048662C"/>
    <w:rsid w:val="004942FE"/>
    <w:rsid w:val="0049582E"/>
    <w:rsid w:val="00496EE8"/>
    <w:rsid w:val="004A66C5"/>
    <w:rsid w:val="004C15CF"/>
    <w:rsid w:val="004D1327"/>
    <w:rsid w:val="004D222E"/>
    <w:rsid w:val="004D5F2F"/>
    <w:rsid w:val="004E4DD4"/>
    <w:rsid w:val="005065B5"/>
    <w:rsid w:val="00511ED1"/>
    <w:rsid w:val="005125A7"/>
    <w:rsid w:val="00520C7B"/>
    <w:rsid w:val="00522371"/>
    <w:rsid w:val="00523297"/>
    <w:rsid w:val="00524F97"/>
    <w:rsid w:val="005276F7"/>
    <w:rsid w:val="00536B3E"/>
    <w:rsid w:val="005529DB"/>
    <w:rsid w:val="005559EB"/>
    <w:rsid w:val="005606BF"/>
    <w:rsid w:val="00560F60"/>
    <w:rsid w:val="00563DB9"/>
    <w:rsid w:val="005672EE"/>
    <w:rsid w:val="005739E4"/>
    <w:rsid w:val="005937C0"/>
    <w:rsid w:val="00596020"/>
    <w:rsid w:val="005A4B1D"/>
    <w:rsid w:val="005A5E90"/>
    <w:rsid w:val="005B0611"/>
    <w:rsid w:val="005B2586"/>
    <w:rsid w:val="005B3A74"/>
    <w:rsid w:val="005B5C42"/>
    <w:rsid w:val="005B68F6"/>
    <w:rsid w:val="005C2902"/>
    <w:rsid w:val="005C78E2"/>
    <w:rsid w:val="005F4F55"/>
    <w:rsid w:val="005F5ED0"/>
    <w:rsid w:val="0060445D"/>
    <w:rsid w:val="006157C2"/>
    <w:rsid w:val="00624972"/>
    <w:rsid w:val="00637342"/>
    <w:rsid w:val="00650E89"/>
    <w:rsid w:val="006515FE"/>
    <w:rsid w:val="006565CE"/>
    <w:rsid w:val="00657865"/>
    <w:rsid w:val="00664AE6"/>
    <w:rsid w:val="0067276F"/>
    <w:rsid w:val="00672C80"/>
    <w:rsid w:val="0067313B"/>
    <w:rsid w:val="00693BB5"/>
    <w:rsid w:val="00695D86"/>
    <w:rsid w:val="00695EF2"/>
    <w:rsid w:val="006A01D8"/>
    <w:rsid w:val="006B454F"/>
    <w:rsid w:val="006B755B"/>
    <w:rsid w:val="006C2E81"/>
    <w:rsid w:val="006C40AC"/>
    <w:rsid w:val="006C6F50"/>
    <w:rsid w:val="006D29B8"/>
    <w:rsid w:val="006D44F2"/>
    <w:rsid w:val="006E068B"/>
    <w:rsid w:val="006E13DC"/>
    <w:rsid w:val="006F1FD3"/>
    <w:rsid w:val="006F34BE"/>
    <w:rsid w:val="0070238F"/>
    <w:rsid w:val="00704F7D"/>
    <w:rsid w:val="00707611"/>
    <w:rsid w:val="00736026"/>
    <w:rsid w:val="00744241"/>
    <w:rsid w:val="0074572B"/>
    <w:rsid w:val="00751476"/>
    <w:rsid w:val="007526E5"/>
    <w:rsid w:val="0075347F"/>
    <w:rsid w:val="007536BB"/>
    <w:rsid w:val="007544BB"/>
    <w:rsid w:val="0075774B"/>
    <w:rsid w:val="00763CAC"/>
    <w:rsid w:val="00765F0C"/>
    <w:rsid w:val="007815F8"/>
    <w:rsid w:val="00782B1B"/>
    <w:rsid w:val="00787C96"/>
    <w:rsid w:val="00791FCF"/>
    <w:rsid w:val="007925B1"/>
    <w:rsid w:val="00792828"/>
    <w:rsid w:val="007A1CD7"/>
    <w:rsid w:val="007B44B6"/>
    <w:rsid w:val="007B640A"/>
    <w:rsid w:val="007B65BD"/>
    <w:rsid w:val="007C2F27"/>
    <w:rsid w:val="007C5131"/>
    <w:rsid w:val="007D0152"/>
    <w:rsid w:val="007D136C"/>
    <w:rsid w:val="007D3DF6"/>
    <w:rsid w:val="007E7AFF"/>
    <w:rsid w:val="007F02D1"/>
    <w:rsid w:val="007F6B30"/>
    <w:rsid w:val="0082538C"/>
    <w:rsid w:val="0083106E"/>
    <w:rsid w:val="008312E5"/>
    <w:rsid w:val="00832C32"/>
    <w:rsid w:val="008333DE"/>
    <w:rsid w:val="0083628C"/>
    <w:rsid w:val="008371B4"/>
    <w:rsid w:val="0085382B"/>
    <w:rsid w:val="008539CB"/>
    <w:rsid w:val="00856E41"/>
    <w:rsid w:val="00862410"/>
    <w:rsid w:val="00873F8D"/>
    <w:rsid w:val="00877232"/>
    <w:rsid w:val="00880B9E"/>
    <w:rsid w:val="00881BC2"/>
    <w:rsid w:val="00885564"/>
    <w:rsid w:val="00885D7C"/>
    <w:rsid w:val="008906E1"/>
    <w:rsid w:val="00892AE7"/>
    <w:rsid w:val="008945A9"/>
    <w:rsid w:val="0089650A"/>
    <w:rsid w:val="008A185A"/>
    <w:rsid w:val="008A5113"/>
    <w:rsid w:val="008B0CF0"/>
    <w:rsid w:val="008B319B"/>
    <w:rsid w:val="008B31BC"/>
    <w:rsid w:val="008B683D"/>
    <w:rsid w:val="008D2294"/>
    <w:rsid w:val="008D308C"/>
    <w:rsid w:val="008D5F76"/>
    <w:rsid w:val="008D6699"/>
    <w:rsid w:val="008D674B"/>
    <w:rsid w:val="008E5B45"/>
    <w:rsid w:val="008F21DF"/>
    <w:rsid w:val="008F496D"/>
    <w:rsid w:val="008F774D"/>
    <w:rsid w:val="0090310E"/>
    <w:rsid w:val="009101A4"/>
    <w:rsid w:val="00910EF8"/>
    <w:rsid w:val="00912437"/>
    <w:rsid w:val="00916296"/>
    <w:rsid w:val="0091722A"/>
    <w:rsid w:val="00924280"/>
    <w:rsid w:val="00931B21"/>
    <w:rsid w:val="0094277F"/>
    <w:rsid w:val="009434B1"/>
    <w:rsid w:val="009457B6"/>
    <w:rsid w:val="00946CCF"/>
    <w:rsid w:val="00946F6E"/>
    <w:rsid w:val="00952339"/>
    <w:rsid w:val="00960401"/>
    <w:rsid w:val="009607AA"/>
    <w:rsid w:val="00963090"/>
    <w:rsid w:val="00973140"/>
    <w:rsid w:val="00974D97"/>
    <w:rsid w:val="00975FB8"/>
    <w:rsid w:val="00983A2E"/>
    <w:rsid w:val="009921A3"/>
    <w:rsid w:val="009931C6"/>
    <w:rsid w:val="00996183"/>
    <w:rsid w:val="009A4D25"/>
    <w:rsid w:val="009B1A40"/>
    <w:rsid w:val="009C1B49"/>
    <w:rsid w:val="009D7975"/>
    <w:rsid w:val="009F05C5"/>
    <w:rsid w:val="00A00028"/>
    <w:rsid w:val="00A0025E"/>
    <w:rsid w:val="00A00B7D"/>
    <w:rsid w:val="00A043FF"/>
    <w:rsid w:val="00A06D96"/>
    <w:rsid w:val="00A1653B"/>
    <w:rsid w:val="00A1766F"/>
    <w:rsid w:val="00A21E3C"/>
    <w:rsid w:val="00A376CA"/>
    <w:rsid w:val="00A41A7C"/>
    <w:rsid w:val="00A44326"/>
    <w:rsid w:val="00A45DB5"/>
    <w:rsid w:val="00A514D4"/>
    <w:rsid w:val="00A615A4"/>
    <w:rsid w:val="00A64D82"/>
    <w:rsid w:val="00A67568"/>
    <w:rsid w:val="00A6778B"/>
    <w:rsid w:val="00A742A9"/>
    <w:rsid w:val="00A74500"/>
    <w:rsid w:val="00A80275"/>
    <w:rsid w:val="00A86B32"/>
    <w:rsid w:val="00A90270"/>
    <w:rsid w:val="00A961ED"/>
    <w:rsid w:val="00AA0669"/>
    <w:rsid w:val="00AA1C2F"/>
    <w:rsid w:val="00AA5CA6"/>
    <w:rsid w:val="00AB0464"/>
    <w:rsid w:val="00AC1E84"/>
    <w:rsid w:val="00AC739F"/>
    <w:rsid w:val="00AD1F45"/>
    <w:rsid w:val="00AD478A"/>
    <w:rsid w:val="00AE1C0F"/>
    <w:rsid w:val="00AE28BA"/>
    <w:rsid w:val="00AF18C5"/>
    <w:rsid w:val="00B05B0D"/>
    <w:rsid w:val="00B1565B"/>
    <w:rsid w:val="00B17053"/>
    <w:rsid w:val="00B204E5"/>
    <w:rsid w:val="00B2545C"/>
    <w:rsid w:val="00B30D35"/>
    <w:rsid w:val="00B32434"/>
    <w:rsid w:val="00B326B5"/>
    <w:rsid w:val="00B36B54"/>
    <w:rsid w:val="00B414DA"/>
    <w:rsid w:val="00B41CCF"/>
    <w:rsid w:val="00B4635F"/>
    <w:rsid w:val="00B60A37"/>
    <w:rsid w:val="00B7192B"/>
    <w:rsid w:val="00B74A95"/>
    <w:rsid w:val="00B776D8"/>
    <w:rsid w:val="00B80416"/>
    <w:rsid w:val="00B83BE6"/>
    <w:rsid w:val="00B855D7"/>
    <w:rsid w:val="00B93427"/>
    <w:rsid w:val="00B946FA"/>
    <w:rsid w:val="00BA0DE6"/>
    <w:rsid w:val="00BA27ED"/>
    <w:rsid w:val="00BB0006"/>
    <w:rsid w:val="00BB7282"/>
    <w:rsid w:val="00BC2781"/>
    <w:rsid w:val="00BC5BC8"/>
    <w:rsid w:val="00BC6AF6"/>
    <w:rsid w:val="00BD16E9"/>
    <w:rsid w:val="00BD31DA"/>
    <w:rsid w:val="00BD573A"/>
    <w:rsid w:val="00BF41AF"/>
    <w:rsid w:val="00C02397"/>
    <w:rsid w:val="00C120D7"/>
    <w:rsid w:val="00C14B16"/>
    <w:rsid w:val="00C15194"/>
    <w:rsid w:val="00C156E2"/>
    <w:rsid w:val="00C2603F"/>
    <w:rsid w:val="00C27118"/>
    <w:rsid w:val="00C30AFA"/>
    <w:rsid w:val="00C31094"/>
    <w:rsid w:val="00C35B60"/>
    <w:rsid w:val="00C438FF"/>
    <w:rsid w:val="00C45A93"/>
    <w:rsid w:val="00C532C8"/>
    <w:rsid w:val="00C54612"/>
    <w:rsid w:val="00C67F06"/>
    <w:rsid w:val="00C8167F"/>
    <w:rsid w:val="00C8357E"/>
    <w:rsid w:val="00C83CD0"/>
    <w:rsid w:val="00CA006F"/>
    <w:rsid w:val="00CA3344"/>
    <w:rsid w:val="00CB2DDC"/>
    <w:rsid w:val="00CB4BB2"/>
    <w:rsid w:val="00CB7615"/>
    <w:rsid w:val="00CD50BD"/>
    <w:rsid w:val="00CD5F59"/>
    <w:rsid w:val="00CE3473"/>
    <w:rsid w:val="00CF05AA"/>
    <w:rsid w:val="00CF15BD"/>
    <w:rsid w:val="00CF18D4"/>
    <w:rsid w:val="00CF7509"/>
    <w:rsid w:val="00D05E09"/>
    <w:rsid w:val="00D07E48"/>
    <w:rsid w:val="00D102B8"/>
    <w:rsid w:val="00D1497E"/>
    <w:rsid w:val="00D2009C"/>
    <w:rsid w:val="00D206E4"/>
    <w:rsid w:val="00D241FE"/>
    <w:rsid w:val="00D3105B"/>
    <w:rsid w:val="00D32986"/>
    <w:rsid w:val="00D41654"/>
    <w:rsid w:val="00D477DF"/>
    <w:rsid w:val="00D60FDE"/>
    <w:rsid w:val="00D64771"/>
    <w:rsid w:val="00D64AF4"/>
    <w:rsid w:val="00D74218"/>
    <w:rsid w:val="00D90FCB"/>
    <w:rsid w:val="00D96D07"/>
    <w:rsid w:val="00DA0644"/>
    <w:rsid w:val="00DB2B2E"/>
    <w:rsid w:val="00DB6851"/>
    <w:rsid w:val="00DC2890"/>
    <w:rsid w:val="00DC5C30"/>
    <w:rsid w:val="00DD1095"/>
    <w:rsid w:val="00DD134C"/>
    <w:rsid w:val="00DD445D"/>
    <w:rsid w:val="00DD699A"/>
    <w:rsid w:val="00DD7027"/>
    <w:rsid w:val="00DE1C93"/>
    <w:rsid w:val="00DF259D"/>
    <w:rsid w:val="00DF50C8"/>
    <w:rsid w:val="00E01E55"/>
    <w:rsid w:val="00E03678"/>
    <w:rsid w:val="00E045AD"/>
    <w:rsid w:val="00E04E2C"/>
    <w:rsid w:val="00E0561C"/>
    <w:rsid w:val="00E05B6B"/>
    <w:rsid w:val="00E0766C"/>
    <w:rsid w:val="00E318E2"/>
    <w:rsid w:val="00E36454"/>
    <w:rsid w:val="00E40940"/>
    <w:rsid w:val="00E47B99"/>
    <w:rsid w:val="00E57535"/>
    <w:rsid w:val="00E72569"/>
    <w:rsid w:val="00E770F4"/>
    <w:rsid w:val="00E82E0A"/>
    <w:rsid w:val="00E83420"/>
    <w:rsid w:val="00E83926"/>
    <w:rsid w:val="00E8555C"/>
    <w:rsid w:val="00E86714"/>
    <w:rsid w:val="00E90F11"/>
    <w:rsid w:val="00E94C12"/>
    <w:rsid w:val="00E9561F"/>
    <w:rsid w:val="00EA46CA"/>
    <w:rsid w:val="00EA60C9"/>
    <w:rsid w:val="00EC2124"/>
    <w:rsid w:val="00EC6E2D"/>
    <w:rsid w:val="00ED1153"/>
    <w:rsid w:val="00EF5A06"/>
    <w:rsid w:val="00F02AAD"/>
    <w:rsid w:val="00F1301E"/>
    <w:rsid w:val="00F14296"/>
    <w:rsid w:val="00F14494"/>
    <w:rsid w:val="00F237A6"/>
    <w:rsid w:val="00F24548"/>
    <w:rsid w:val="00F3109E"/>
    <w:rsid w:val="00F3352B"/>
    <w:rsid w:val="00F33A6B"/>
    <w:rsid w:val="00F37AE2"/>
    <w:rsid w:val="00F42F13"/>
    <w:rsid w:val="00F43BB3"/>
    <w:rsid w:val="00F44F6D"/>
    <w:rsid w:val="00F45F91"/>
    <w:rsid w:val="00F50213"/>
    <w:rsid w:val="00F50A92"/>
    <w:rsid w:val="00F50AAC"/>
    <w:rsid w:val="00F6713D"/>
    <w:rsid w:val="00F740A4"/>
    <w:rsid w:val="00F8126C"/>
    <w:rsid w:val="00F83907"/>
    <w:rsid w:val="00F859DE"/>
    <w:rsid w:val="00F87923"/>
    <w:rsid w:val="00F87B0E"/>
    <w:rsid w:val="00F93AF9"/>
    <w:rsid w:val="00F96893"/>
    <w:rsid w:val="00FA159A"/>
    <w:rsid w:val="00FA1601"/>
    <w:rsid w:val="00FA30EF"/>
    <w:rsid w:val="00FA5328"/>
    <w:rsid w:val="00FB0CC6"/>
    <w:rsid w:val="00FB1C9C"/>
    <w:rsid w:val="00FB55F5"/>
    <w:rsid w:val="00FC5167"/>
    <w:rsid w:val="00FC69F2"/>
    <w:rsid w:val="00FD4F89"/>
    <w:rsid w:val="00FF1293"/>
    <w:rsid w:val="00FF3A39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38306"/>
  <w15:docId w15:val="{D4A2D39A-31CD-4450-B952-8D4CFD13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83C0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E7256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rsid w:val="003F4D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D8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3F4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4D87"/>
    <w:rPr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F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D87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E8555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22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2371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22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37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BE8E-CE20-4BAD-9689-C5A84E8A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</dc:creator>
  <cp:keywords/>
  <cp:lastModifiedBy>Lana Kevkhishvili</cp:lastModifiedBy>
  <cp:revision>3</cp:revision>
  <cp:lastPrinted>2018-10-22T12:47:00Z</cp:lastPrinted>
  <dcterms:created xsi:type="dcterms:W3CDTF">2019-09-05T13:02:00Z</dcterms:created>
  <dcterms:modified xsi:type="dcterms:W3CDTF">2019-09-11T04:53:00Z</dcterms:modified>
</cp:coreProperties>
</file>